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89903" w14:textId="77777777" w:rsidR="004B7DB8" w:rsidRDefault="004B7DB8" w:rsidP="009128A8">
      <w:pPr>
        <w:rPr>
          <w:rFonts w:ascii="Times New Roman" w:hAnsi="Times New Roman"/>
          <w:sz w:val="28"/>
          <w:szCs w:val="28"/>
        </w:rPr>
      </w:pPr>
      <w:bookmarkStart w:id="0" w:name="_GoBack"/>
      <w:bookmarkEnd w:id="0"/>
    </w:p>
    <w:p w14:paraId="0B7A21B1" w14:textId="77777777" w:rsidR="004B7DB8" w:rsidRDefault="004B7DB8" w:rsidP="009128A8">
      <w:pPr>
        <w:rPr>
          <w:rFonts w:ascii="Times New Roman" w:hAnsi="Times New Roman"/>
          <w:sz w:val="28"/>
          <w:szCs w:val="28"/>
        </w:rPr>
      </w:pPr>
    </w:p>
    <w:p w14:paraId="5AAFB488" w14:textId="3EB39C26" w:rsidR="004B7DB8" w:rsidRDefault="004B7DB8" w:rsidP="009128A8">
      <w:pPr>
        <w:rPr>
          <w:rFonts w:ascii="Times New Roman" w:hAnsi="Times New Roman"/>
          <w:sz w:val="28"/>
          <w:szCs w:val="28"/>
        </w:rPr>
      </w:pPr>
      <w:r>
        <w:rPr>
          <w:rFonts w:ascii="Times New Roman" w:hAnsi="Times New Roman"/>
          <w:sz w:val="28"/>
          <w:szCs w:val="28"/>
        </w:rPr>
        <w:t>28. december 2021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Nr. 2706</w:t>
      </w:r>
    </w:p>
    <w:p w14:paraId="03045E76" w14:textId="59A88FC2" w:rsidR="004B7DB8" w:rsidRDefault="004B7DB8" w:rsidP="009128A8">
      <w:pPr>
        <w:rPr>
          <w:rFonts w:ascii="Times New Roman" w:hAnsi="Times New Roman"/>
          <w:sz w:val="28"/>
          <w:szCs w:val="28"/>
        </w:rPr>
      </w:pPr>
    </w:p>
    <w:p w14:paraId="329FFCD7" w14:textId="77777777" w:rsidR="004B7DB8" w:rsidRDefault="004B7DB8" w:rsidP="009128A8">
      <w:pPr>
        <w:rPr>
          <w:rFonts w:ascii="Times New Roman" w:hAnsi="Times New Roman"/>
          <w:sz w:val="28"/>
          <w:szCs w:val="28"/>
        </w:rPr>
      </w:pPr>
    </w:p>
    <w:p w14:paraId="20243EA2" w14:textId="77777777" w:rsidR="004B7DB8" w:rsidRDefault="004B7DB8" w:rsidP="009128A8">
      <w:pPr>
        <w:rPr>
          <w:rFonts w:ascii="Times New Roman" w:hAnsi="Times New Roman"/>
          <w:sz w:val="28"/>
          <w:szCs w:val="28"/>
        </w:rPr>
      </w:pPr>
    </w:p>
    <w:p w14:paraId="779758DC" w14:textId="21ADB5CD" w:rsidR="009128A8" w:rsidRPr="004B7DB8" w:rsidRDefault="009128A8" w:rsidP="009128A8">
      <w:pPr>
        <w:rPr>
          <w:rFonts w:ascii="Times New Roman" w:eastAsia="Calibri" w:hAnsi="Times New Roman" w:cs="Times New Roman"/>
          <w:b/>
          <w:bCs/>
          <w:kern w:val="0"/>
          <w:sz w:val="28"/>
          <w:szCs w:val="28"/>
          <w:lang w:eastAsia="da-DK" w:bidi="ar-SA"/>
        </w:rPr>
      </w:pPr>
      <w:r w:rsidRPr="004B7DB8">
        <w:rPr>
          <w:rFonts w:ascii="Times New Roman" w:hAnsi="Times New Roman"/>
          <w:b/>
          <w:sz w:val="28"/>
          <w:szCs w:val="28"/>
        </w:rPr>
        <w:t xml:space="preserve">Kommissionip piginneqataassutinik peqartunut, paasissutissanik ingerlatitseqqiisinnaanernut aammalu piginneqataasunut piginnaatitaaffinnik atuutsitsinissamut atatillugu Europami Partlamentip Rådillu aaliangiinerat </w:t>
      </w:r>
      <w:r w:rsidRPr="004B7DB8">
        <w:rPr>
          <w:rFonts w:ascii="Times New Roman" w:eastAsia="Calibri" w:hAnsi="Times New Roman"/>
          <w:b/>
          <w:bCs/>
          <w:sz w:val="28"/>
          <w:szCs w:val="28"/>
        </w:rPr>
        <w:t xml:space="preserve">2007/36/EF </w:t>
      </w:r>
      <w:r w:rsidRPr="004B7DB8">
        <w:rPr>
          <w:rFonts w:ascii="Times New Roman" w:hAnsi="Times New Roman"/>
          <w:b/>
          <w:sz w:val="28"/>
          <w:szCs w:val="28"/>
        </w:rPr>
        <w:t>naapertorlugu piumasaqaatitigut minnerpaaffiliinissamut (EUmi) atatillugu Kalaallit Nunaannut atuuttussanngorlugu nalunaarut nr. 2018/1212 ulloq 3. september 2018-imeersoq.</w:t>
      </w:r>
    </w:p>
    <w:p w14:paraId="0438ED6E" w14:textId="77777777" w:rsidR="009128A8" w:rsidRDefault="009128A8" w:rsidP="009128A8">
      <w:pPr>
        <w:rPr>
          <w:rFonts w:ascii="Times New Roman" w:eastAsia="Times New Roman" w:hAnsi="Times New Roman"/>
          <w:szCs w:val="20"/>
        </w:rPr>
      </w:pPr>
    </w:p>
    <w:p w14:paraId="16F95208" w14:textId="70FBD93E" w:rsidR="009128A8" w:rsidRDefault="009128A8" w:rsidP="009128A8">
      <w:pPr>
        <w:jc w:val="both"/>
        <w:rPr>
          <w:rFonts w:ascii="Times New Roman" w:hAnsi="Times New Roman"/>
        </w:rPr>
      </w:pPr>
      <w:r>
        <w:rPr>
          <w:rFonts w:ascii="Times New Roman" w:hAnsi="Times New Roman"/>
        </w:rPr>
        <w:t xml:space="preserve">Kalaallit Nunaannut atatillugu inatsit </w:t>
      </w:r>
      <w:r w:rsidR="004B7DB8">
        <w:rPr>
          <w:rFonts w:ascii="Times New Roman" w:hAnsi="Times New Roman"/>
        </w:rPr>
        <w:t xml:space="preserve">§ </w:t>
      </w:r>
      <w:r>
        <w:rPr>
          <w:rFonts w:ascii="Times New Roman" w:hAnsi="Times New Roman"/>
        </w:rPr>
        <w:t xml:space="preserve">1, </w:t>
      </w:r>
      <w:r w:rsidR="004B7DB8">
        <w:t>nr. 2582 af 28. december 2021-</w:t>
      </w:r>
      <w:r>
        <w:rPr>
          <w:rFonts w:ascii="Times New Roman" w:hAnsi="Times New Roman"/>
        </w:rPr>
        <w:t xml:space="preserve">meersoq malillugu piginneqataasut kikkuunnerinik ilisimaarinninnissaat, paasissutissanik ingerlatitseqqiisinnaanerit aammalu piginneqataasut piginnaatitaaffiinut atatillugu qasukkaanerit pillugit, imaattunik aaliangersaasoqarpoq:  </w:t>
      </w:r>
    </w:p>
    <w:p w14:paraId="75CCB1CD" w14:textId="77777777" w:rsidR="009128A8" w:rsidRDefault="009128A8" w:rsidP="009128A8">
      <w:pPr>
        <w:jc w:val="both"/>
        <w:rPr>
          <w:rFonts w:ascii="Times New Roman" w:hAnsi="Times New Roman"/>
        </w:rPr>
      </w:pPr>
    </w:p>
    <w:p w14:paraId="48CE0ED1" w14:textId="77777777" w:rsidR="009128A8" w:rsidRDefault="009128A8" w:rsidP="009128A8">
      <w:pPr>
        <w:jc w:val="both"/>
        <w:rPr>
          <w:rFonts w:ascii="Times New Roman" w:hAnsi="Times New Roman"/>
        </w:rPr>
      </w:pPr>
      <w:r>
        <w:rPr>
          <w:rFonts w:ascii="Times New Roman" w:hAnsi="Times New Roman"/>
        </w:rPr>
        <w:t xml:space="preserve"> </w:t>
      </w:r>
      <w:r>
        <w:rPr>
          <w:rFonts w:ascii="Times New Roman" w:hAnsi="Times New Roman"/>
          <w:b/>
          <w:bCs/>
        </w:rPr>
        <w:t>§ 1.</w:t>
      </w:r>
      <w:r>
        <w:rPr>
          <w:rFonts w:ascii="Times New Roman" w:hAnsi="Times New Roman"/>
        </w:rPr>
        <w:t xml:space="preserve"> Kommissionip Parlamentip Rådillu piginnittuusut kikkuunerinik ilisimaarinninnissaq, paasissutissanik ingerlatitseqqiisinnaanerit, aammalu piginneqataasuusut piginnaatitaaffiinik oqilisaannissaat pillugit piumasaqaatitigut minnerpaaffiliinissat pillugit atuuttussanngortitaa (EU) </w:t>
      </w:r>
      <w:r>
        <w:rPr>
          <w:rFonts w:ascii="Times New Roman" w:eastAsia="TimesNewRomanPSMT" w:hAnsi="Times New Roman"/>
        </w:rPr>
        <w:t>nr. 2018/1212</w:t>
      </w:r>
      <w:r>
        <w:rPr>
          <w:rFonts w:ascii="Times New Roman" w:eastAsia="Calibri" w:hAnsi="Times New Roman"/>
        </w:rPr>
        <w:t xml:space="preserve"> 3. september 2018-imeersoq, tak. </w:t>
      </w:r>
      <w:r>
        <w:rPr>
          <w:rFonts w:ascii="Times New Roman" w:hAnsi="Times New Roman"/>
          <w:sz w:val="22"/>
          <w:szCs w:val="22"/>
        </w:rPr>
        <w:t>2007/36/EF</w:t>
      </w:r>
      <w:r>
        <w:rPr>
          <w:rFonts w:ascii="Times New Roman" w:eastAsia="Calibri" w:hAnsi="Times New Roman"/>
        </w:rPr>
        <w:t xml:space="preserve"> ilanngussaq </w:t>
      </w:r>
      <w:r>
        <w:rPr>
          <w:rFonts w:ascii="Times New Roman" w:hAnsi="Times New Roman"/>
        </w:rPr>
        <w:t xml:space="preserve">1, Kalaallit Nunaannut atuuppoq nalimmassaatigalugit §§ 2 aamma 3-i allanneqarsimasut. </w:t>
      </w:r>
    </w:p>
    <w:p w14:paraId="241B3FD2" w14:textId="77777777" w:rsidR="009128A8" w:rsidRDefault="009128A8" w:rsidP="009128A8">
      <w:pPr>
        <w:jc w:val="both"/>
        <w:rPr>
          <w:rFonts w:ascii="Times New Roman" w:hAnsi="Times New Roman"/>
        </w:rPr>
      </w:pPr>
    </w:p>
    <w:p w14:paraId="446C113D" w14:textId="77777777" w:rsidR="009128A8" w:rsidRDefault="009128A8" w:rsidP="009128A8">
      <w:pPr>
        <w:jc w:val="center"/>
        <w:rPr>
          <w:rFonts w:ascii="Times New Roman" w:hAnsi="Times New Roman"/>
        </w:rPr>
      </w:pPr>
      <w:r>
        <w:rPr>
          <w:rFonts w:ascii="Times New Roman" w:hAnsi="Times New Roman"/>
          <w:i/>
          <w:iCs/>
        </w:rPr>
        <w:t>Peqqussutinut atatillugu innersuussutaasut</w:t>
      </w:r>
    </w:p>
    <w:p w14:paraId="00DE229D" w14:textId="77777777" w:rsidR="009128A8" w:rsidRDefault="009128A8" w:rsidP="009128A8">
      <w:pPr>
        <w:jc w:val="center"/>
        <w:rPr>
          <w:rFonts w:ascii="Times New Roman" w:hAnsi="Times New Roman"/>
        </w:rPr>
      </w:pPr>
    </w:p>
    <w:p w14:paraId="64E27F28" w14:textId="77777777" w:rsidR="009128A8" w:rsidRDefault="009128A8" w:rsidP="009128A8">
      <w:pPr>
        <w:rPr>
          <w:rFonts w:ascii="Times New Roman" w:hAnsi="Times New Roman"/>
        </w:rPr>
      </w:pPr>
      <w:r>
        <w:rPr>
          <w:rFonts w:ascii="Times New Roman" w:hAnsi="Times New Roman"/>
          <w:b/>
          <w:bCs/>
        </w:rPr>
        <w:t xml:space="preserve"> § 2. </w:t>
      </w:r>
      <w:r>
        <w:rPr>
          <w:rFonts w:ascii="Times New Roman" w:hAnsi="Times New Roman"/>
        </w:rPr>
        <w:t xml:space="preserve">Europa Parlamentimit Rådimiillu </w:t>
      </w:r>
      <w:r>
        <w:rPr>
          <w:rFonts w:ascii="Times New Roman" w:hAnsi="Times New Roman"/>
          <w:sz w:val="22"/>
          <w:szCs w:val="22"/>
        </w:rPr>
        <w:t>2004/109/EF</w:t>
      </w:r>
      <w:r>
        <w:rPr>
          <w:rFonts w:ascii="Times New Roman" w:eastAsia="Calibri" w:hAnsi="Times New Roman"/>
        </w:rPr>
        <w:t xml:space="preserve"> -imik taallugu</w:t>
      </w:r>
      <w:r>
        <w:rPr>
          <w:rFonts w:ascii="Times New Roman" w:hAnsi="Times New Roman"/>
        </w:rPr>
        <w:t xml:space="preserve"> pilersinneqartumut </w:t>
      </w:r>
      <w:proofErr w:type="gramStart"/>
      <w:r>
        <w:rPr>
          <w:rFonts w:ascii="Times New Roman" w:hAnsi="Times New Roman"/>
        </w:rPr>
        <w:t>atatillugu  atsiuinernut</w:t>
      </w:r>
      <w:proofErr w:type="gramEnd"/>
      <w:r>
        <w:rPr>
          <w:rFonts w:ascii="Times New Roman" w:hAnsi="Times New Roman"/>
        </w:rPr>
        <w:t xml:space="preserve">, pappialanut nalililinnut niuerfinni aqunneqartuni niuerutigineqartussanngortinne-qartussatut tiguneqartunut tunngatillugu akimut ersittumik pinissamik piumasarisaasut assigiissaarnissaat pillugit peqqussusiaasoq, Kalaallit Nunaannut atuuppoq, tak. </w:t>
      </w:r>
      <w:r>
        <w:rPr>
          <w:rFonts w:ascii="Times New Roman" w:hAnsi="Times New Roman"/>
          <w:sz w:val="22"/>
          <w:szCs w:val="22"/>
        </w:rPr>
        <w:t>2004/109/EF</w:t>
      </w:r>
      <w:r>
        <w:rPr>
          <w:rFonts w:ascii="Times New Roman" w:hAnsi="Times New Roman"/>
        </w:rPr>
        <w:t xml:space="preserve"> pappialat nalillit niuerutigineqarnerannut inatsisit Kunngip peqqussutai.</w:t>
      </w:r>
    </w:p>
    <w:p w14:paraId="6034FC1E" w14:textId="77777777" w:rsidR="009128A8" w:rsidRDefault="009128A8" w:rsidP="009128A8">
      <w:pPr>
        <w:rPr>
          <w:rFonts w:ascii="Times New Roman" w:hAnsi="Times New Roman"/>
        </w:rPr>
      </w:pPr>
    </w:p>
    <w:p w14:paraId="6BB9075A" w14:textId="77777777" w:rsidR="009128A8" w:rsidRDefault="009128A8" w:rsidP="009128A8">
      <w:pPr>
        <w:jc w:val="center"/>
        <w:rPr>
          <w:rFonts w:ascii="Times New Roman" w:hAnsi="Times New Roman"/>
          <w:i/>
          <w:iCs/>
        </w:rPr>
      </w:pPr>
      <w:r>
        <w:rPr>
          <w:rFonts w:ascii="Times New Roman" w:hAnsi="Times New Roman"/>
          <w:i/>
          <w:iCs/>
        </w:rPr>
        <w:t>Peqqussutinut atatillugu innersuussutit</w:t>
      </w:r>
    </w:p>
    <w:p w14:paraId="345BFC96" w14:textId="77777777" w:rsidR="009128A8" w:rsidRDefault="009128A8" w:rsidP="009128A8">
      <w:pPr>
        <w:rPr>
          <w:rFonts w:ascii="Times New Roman" w:hAnsi="Times New Roman"/>
        </w:rPr>
      </w:pPr>
    </w:p>
    <w:p w14:paraId="47F5C7C1" w14:textId="77777777" w:rsidR="009128A8" w:rsidRDefault="009128A8" w:rsidP="009128A8">
      <w:pPr>
        <w:rPr>
          <w:rFonts w:ascii="Times New Roman" w:hAnsi="Times New Roman"/>
        </w:rPr>
      </w:pPr>
      <w:r>
        <w:rPr>
          <w:rFonts w:ascii="Times New Roman" w:hAnsi="Times New Roman"/>
          <w:b/>
          <w:bCs/>
        </w:rPr>
        <w:t>§ 3.</w:t>
      </w:r>
      <w:r>
        <w:rPr>
          <w:rFonts w:ascii="Times New Roman" w:hAnsi="Times New Roman"/>
        </w:rPr>
        <w:t xml:space="preserve"> Peqqussutit makku Kalaallit Nunaannut atuutinngillat: </w:t>
      </w:r>
    </w:p>
    <w:p w14:paraId="3AFD18F8" w14:textId="77777777" w:rsidR="009128A8" w:rsidRDefault="009128A8" w:rsidP="009128A8">
      <w:pPr>
        <w:rPr>
          <w:rFonts w:ascii="Times New Roman" w:hAnsi="Times New Roman"/>
        </w:rPr>
      </w:pPr>
    </w:p>
    <w:p w14:paraId="1AB3C47A" w14:textId="77777777" w:rsidR="009128A8" w:rsidRDefault="009128A8" w:rsidP="009128A8">
      <w:pPr>
        <w:pStyle w:val="Listeafsnit"/>
        <w:numPr>
          <w:ilvl w:val="0"/>
          <w:numId w:val="20"/>
        </w:numPr>
        <w:rPr>
          <w:rFonts w:ascii="Times New Roman" w:eastAsia="Calibri" w:hAnsi="Times New Roman"/>
          <w:szCs w:val="24"/>
        </w:rPr>
      </w:pPr>
      <w:r>
        <w:rPr>
          <w:rFonts w:ascii="Times New Roman" w:eastAsia="Calibri" w:hAnsi="Times New Roman"/>
          <w:szCs w:val="24"/>
        </w:rPr>
        <w:t xml:space="preserve">Europa-Parlamentip Rådillu peqqussutaa (EU) nr. 909/2014 23. juli 2014-imeersoq, tassani pineqarluni Europæiske Union-imi pappialanik nalilinnik qitiusumik ingerlatsivinni taaneqartunik kaaviiaartitsinermik pitsaanngorsaanissaq aammalu peqqussummut </w:t>
      </w:r>
      <w:proofErr w:type="gramStart"/>
      <w:r>
        <w:rPr>
          <w:rFonts w:ascii="Times New Roman" w:eastAsia="Calibri" w:hAnsi="Times New Roman"/>
          <w:szCs w:val="24"/>
        </w:rPr>
        <w:t>allannguut  98</w:t>
      </w:r>
      <w:proofErr w:type="gramEnd"/>
      <w:r>
        <w:rPr>
          <w:rFonts w:ascii="Times New Roman" w:eastAsia="Calibri" w:hAnsi="Times New Roman"/>
          <w:szCs w:val="24"/>
        </w:rPr>
        <w:t xml:space="preserve">/26/EF aamma 2014/65/EU kiisalu peqqussut (EU) nr. </w:t>
      </w:r>
      <w:r>
        <w:rPr>
          <w:rFonts w:ascii="Times New Roman" w:hAnsi="Times New Roman"/>
          <w:szCs w:val="24"/>
        </w:rPr>
        <w:t>236/2012</w:t>
      </w:r>
      <w:r>
        <w:rPr>
          <w:rFonts w:ascii="Times New Roman" w:eastAsia="Calibri" w:hAnsi="Times New Roman"/>
          <w:szCs w:val="24"/>
        </w:rPr>
        <w:t>.</w:t>
      </w:r>
    </w:p>
    <w:p w14:paraId="7D8542C0" w14:textId="77777777" w:rsidR="009128A8" w:rsidRDefault="009128A8" w:rsidP="009128A8">
      <w:pPr>
        <w:pStyle w:val="Listeafsnit"/>
        <w:rPr>
          <w:rFonts w:ascii="Times New Roman" w:eastAsia="Calibri" w:hAnsi="Times New Roman"/>
          <w:szCs w:val="24"/>
        </w:rPr>
      </w:pPr>
    </w:p>
    <w:p w14:paraId="7C5EB60F" w14:textId="77777777" w:rsidR="009128A8" w:rsidRDefault="009128A8" w:rsidP="009128A8">
      <w:pPr>
        <w:pStyle w:val="Listeafsnit"/>
        <w:numPr>
          <w:ilvl w:val="0"/>
          <w:numId w:val="20"/>
        </w:numPr>
        <w:rPr>
          <w:rFonts w:ascii="Times New Roman" w:eastAsia="Calibri" w:hAnsi="Times New Roman"/>
          <w:szCs w:val="24"/>
        </w:rPr>
      </w:pPr>
      <w:r>
        <w:rPr>
          <w:rFonts w:ascii="Times New Roman" w:eastAsia="Calibri" w:hAnsi="Times New Roman"/>
          <w:szCs w:val="24"/>
        </w:rPr>
        <w:t xml:space="preserve">Europa-Parlamentetip Rådillu peqqussutaat (EU) nr. 236/2012 </w:t>
      </w:r>
      <w:r>
        <w:rPr>
          <w:rFonts w:ascii="Times New Roman" w:hAnsi="Times New Roman"/>
          <w:szCs w:val="24"/>
          <w:shd w:val="clear" w:color="auto" w:fill="FFFFFF"/>
        </w:rPr>
        <w:t xml:space="preserve">14. marts 2012-imeersoq tassani pineqarlutik short selling aammalu credit default swaps-inut attuumassuteqartut ilai. </w:t>
      </w:r>
    </w:p>
    <w:p w14:paraId="587B5675" w14:textId="77777777" w:rsidR="009128A8" w:rsidRDefault="009128A8" w:rsidP="009128A8">
      <w:pPr>
        <w:pStyle w:val="Listeafsnit"/>
        <w:rPr>
          <w:rFonts w:ascii="Times New Roman" w:eastAsia="Calibri" w:hAnsi="Times New Roman"/>
          <w:szCs w:val="24"/>
        </w:rPr>
      </w:pPr>
    </w:p>
    <w:p w14:paraId="371581D1" w14:textId="785629AF" w:rsidR="009128A8" w:rsidRPr="009128A8" w:rsidRDefault="009128A8" w:rsidP="009128A8">
      <w:pPr>
        <w:pStyle w:val="Listeafsnit"/>
        <w:numPr>
          <w:ilvl w:val="0"/>
          <w:numId w:val="20"/>
        </w:numPr>
        <w:rPr>
          <w:rFonts w:ascii="Times New Roman" w:eastAsia="Calibri" w:hAnsi="Times New Roman"/>
          <w:szCs w:val="24"/>
        </w:rPr>
      </w:pPr>
      <w:r>
        <w:rPr>
          <w:rFonts w:ascii="Times New Roman" w:eastAsia="Calibri" w:hAnsi="Times New Roman"/>
          <w:szCs w:val="24"/>
        </w:rPr>
        <w:t>Kommissionenip ingerlatsinissamut atatillugu peqqussutaa qanoq ilusiligaanissaanik aammalu Europa Parlamentip Rådillu OTC-mi ingerlaartunut, qitiusumik illuatungiliuttutut ingerlatsisunut kaaviaartitsinermilu nalunaarsuiffinnut atatillugu qanoq nalunaarutiginnikulatigisarnissamik peqqussutaa (EU) 648/2012 aammalu qanoq nalunaaruteqakulatigisoqarnissamik peqqussutaa (EU) nr. 1247/2012 19. december 2012-imeersoq.</w:t>
      </w:r>
    </w:p>
    <w:p w14:paraId="4F220CF6" w14:textId="77777777" w:rsidR="009128A8" w:rsidRDefault="009128A8" w:rsidP="009128A8">
      <w:pPr>
        <w:pStyle w:val="Listeafsnit"/>
        <w:rPr>
          <w:rFonts w:ascii="Times New Roman" w:eastAsia="Calibri" w:hAnsi="Times New Roman"/>
          <w:szCs w:val="24"/>
        </w:rPr>
      </w:pPr>
    </w:p>
    <w:p w14:paraId="685811A1" w14:textId="77777777" w:rsidR="009128A8" w:rsidRDefault="009128A8" w:rsidP="009128A8">
      <w:pPr>
        <w:pStyle w:val="Listeafsnit"/>
        <w:jc w:val="center"/>
        <w:rPr>
          <w:rFonts w:ascii="Times New Roman" w:eastAsia="Calibri" w:hAnsi="Times New Roman"/>
          <w:i/>
          <w:iCs/>
          <w:szCs w:val="24"/>
        </w:rPr>
      </w:pPr>
      <w:r>
        <w:rPr>
          <w:rFonts w:ascii="Times New Roman" w:eastAsia="Calibri" w:hAnsi="Times New Roman"/>
          <w:i/>
          <w:iCs/>
          <w:szCs w:val="24"/>
        </w:rPr>
        <w:lastRenderedPageBreak/>
        <w:t>Atuutilernissaa</w:t>
      </w:r>
    </w:p>
    <w:p w14:paraId="15A94CA5" w14:textId="77777777" w:rsidR="009128A8" w:rsidRDefault="009128A8" w:rsidP="009128A8">
      <w:pPr>
        <w:rPr>
          <w:rFonts w:ascii="Times New Roman" w:eastAsia="Calibri" w:hAnsi="Times New Roman"/>
          <w:b/>
          <w:bCs/>
        </w:rPr>
      </w:pPr>
    </w:p>
    <w:p w14:paraId="1AEE12C9" w14:textId="77777777" w:rsidR="009128A8" w:rsidRDefault="009128A8" w:rsidP="009128A8">
      <w:pPr>
        <w:rPr>
          <w:rFonts w:ascii="Times New Roman" w:eastAsia="Calibri" w:hAnsi="Times New Roman"/>
          <w:b/>
          <w:bCs/>
        </w:rPr>
      </w:pPr>
      <w:r>
        <w:rPr>
          <w:rFonts w:ascii="Times New Roman" w:eastAsia="Calibri" w:hAnsi="Times New Roman"/>
          <w:b/>
          <w:bCs/>
        </w:rPr>
        <w:t xml:space="preserve">§ 4. </w:t>
      </w:r>
      <w:r>
        <w:rPr>
          <w:rFonts w:ascii="Times New Roman" w:eastAsia="Calibri" w:hAnsi="Times New Roman"/>
        </w:rPr>
        <w:t>Peqqussut atuutilissaaq 5. januar 2022.</w:t>
      </w:r>
    </w:p>
    <w:p w14:paraId="3A536F61" w14:textId="77777777" w:rsidR="009128A8" w:rsidRDefault="009128A8" w:rsidP="009128A8">
      <w:pPr>
        <w:pStyle w:val="Listeafsnit"/>
        <w:rPr>
          <w:rFonts w:ascii="Times New Roman" w:eastAsia="Calibri" w:hAnsi="Times New Roman"/>
          <w:szCs w:val="24"/>
        </w:rPr>
      </w:pPr>
    </w:p>
    <w:p w14:paraId="2DE4A538" w14:textId="760217E7" w:rsidR="009128A8" w:rsidRPr="004B7DB8" w:rsidRDefault="009128A8" w:rsidP="009128A8">
      <w:pPr>
        <w:pStyle w:val="Listeafsnit"/>
        <w:jc w:val="center"/>
        <w:rPr>
          <w:rFonts w:ascii="Times New Roman" w:eastAsia="Calibri" w:hAnsi="Times New Roman"/>
          <w:i/>
          <w:iCs/>
          <w:szCs w:val="24"/>
          <w:lang w:val="en-US"/>
        </w:rPr>
      </w:pPr>
      <w:r w:rsidRPr="004B7DB8">
        <w:rPr>
          <w:rFonts w:ascii="Times New Roman" w:eastAsia="Calibri" w:hAnsi="Times New Roman"/>
          <w:i/>
          <w:iCs/>
          <w:szCs w:val="24"/>
          <w:lang w:val="en-US"/>
        </w:rPr>
        <w:t>Inuussutissarsiornermut ministeria</w:t>
      </w:r>
      <w:r w:rsidR="004B7DB8" w:rsidRPr="004B7DB8">
        <w:rPr>
          <w:rFonts w:ascii="Times New Roman" w:eastAsia="Calibri" w:hAnsi="Times New Roman"/>
          <w:i/>
          <w:iCs/>
          <w:szCs w:val="24"/>
          <w:lang w:val="en-US"/>
        </w:rPr>
        <w:t>, ulloq 28. december 2021</w:t>
      </w:r>
      <w:r w:rsidRPr="004B7DB8">
        <w:rPr>
          <w:rFonts w:ascii="Times New Roman" w:eastAsia="Calibri" w:hAnsi="Times New Roman"/>
          <w:i/>
          <w:iCs/>
          <w:szCs w:val="24"/>
          <w:lang w:val="en-US"/>
        </w:rPr>
        <w:t xml:space="preserve"> </w:t>
      </w:r>
    </w:p>
    <w:p w14:paraId="37A32C09" w14:textId="77777777" w:rsidR="009128A8" w:rsidRPr="004B7DB8" w:rsidRDefault="009128A8" w:rsidP="009128A8">
      <w:pPr>
        <w:pStyle w:val="Listeafsnit"/>
        <w:jc w:val="center"/>
        <w:rPr>
          <w:rFonts w:ascii="Times New Roman" w:eastAsia="Calibri" w:hAnsi="Times New Roman"/>
          <w:szCs w:val="24"/>
          <w:lang w:val="en-US"/>
        </w:rPr>
      </w:pPr>
    </w:p>
    <w:p w14:paraId="09DD352E" w14:textId="77777777" w:rsidR="009128A8" w:rsidRDefault="009128A8" w:rsidP="009128A8">
      <w:pPr>
        <w:pStyle w:val="Listeafsnit"/>
        <w:jc w:val="center"/>
        <w:rPr>
          <w:rFonts w:ascii="Copperplate Gothic Light" w:eastAsia="Calibri" w:hAnsi="Copperplate Gothic Light"/>
          <w:szCs w:val="24"/>
        </w:rPr>
      </w:pPr>
      <w:r>
        <w:rPr>
          <w:rFonts w:ascii="Copperplate Gothic Light" w:eastAsia="Calibri" w:hAnsi="Copperplate Gothic Light"/>
          <w:szCs w:val="24"/>
        </w:rPr>
        <w:t>Simon Kollerup</w:t>
      </w:r>
    </w:p>
    <w:p w14:paraId="064DEC5F" w14:textId="77777777" w:rsidR="009128A8" w:rsidRDefault="009128A8" w:rsidP="009128A8">
      <w:pPr>
        <w:pStyle w:val="Listeafsnit"/>
        <w:jc w:val="right"/>
        <w:rPr>
          <w:rFonts w:ascii="Times New Roman" w:eastAsia="Calibri" w:hAnsi="Times New Roman"/>
          <w:szCs w:val="24"/>
        </w:rPr>
      </w:pPr>
    </w:p>
    <w:p w14:paraId="7671B700" w14:textId="77777777" w:rsidR="009128A8" w:rsidRDefault="009128A8" w:rsidP="009128A8">
      <w:pPr>
        <w:pStyle w:val="Listeafsnit"/>
        <w:jc w:val="right"/>
        <w:rPr>
          <w:rFonts w:ascii="Arial" w:eastAsia="Times New Roman" w:hAnsi="Arial"/>
          <w:iCs/>
          <w:szCs w:val="20"/>
        </w:rPr>
      </w:pPr>
      <w:r>
        <w:rPr>
          <w:rFonts w:ascii="Times New Roman" w:eastAsia="Calibri" w:hAnsi="Times New Roman"/>
          <w:szCs w:val="24"/>
        </w:rPr>
        <w:t>/ Henning Steensig</w:t>
      </w:r>
    </w:p>
    <w:p w14:paraId="762B13BC" w14:textId="77777777" w:rsidR="009128A8" w:rsidRDefault="009128A8">
      <w:pPr>
        <w:spacing w:after="160" w:line="259" w:lineRule="auto"/>
        <w:rPr>
          <w:rFonts w:hint="eastAsia"/>
          <w:iCs/>
        </w:rPr>
      </w:pPr>
      <w:r>
        <w:rPr>
          <w:rFonts w:hint="eastAsia"/>
          <w:iCs/>
        </w:rPr>
        <w:br w:type="page"/>
      </w:r>
    </w:p>
    <w:p w14:paraId="03866793" w14:textId="1C8A0694" w:rsidR="009128A8" w:rsidRDefault="009128A8" w:rsidP="009128A8">
      <w:pPr>
        <w:spacing w:after="844" w:line="264" w:lineRule="auto"/>
        <w:ind w:left="2826" w:right="2815"/>
        <w:jc w:val="right"/>
        <w:rPr>
          <w:rFonts w:hint="eastAsia"/>
          <w:iCs/>
        </w:rPr>
      </w:pPr>
      <w:r>
        <w:rPr>
          <w:iCs/>
        </w:rPr>
        <w:lastRenderedPageBreak/>
        <w:t xml:space="preserve">Ilanngussaq 1 </w:t>
      </w:r>
    </w:p>
    <w:p w14:paraId="56402D85" w14:textId="77777777" w:rsidR="009128A8" w:rsidRDefault="009128A8" w:rsidP="009128A8">
      <w:pPr>
        <w:pStyle w:val="Overskrift1"/>
        <w:jc w:val="center"/>
        <w:rPr>
          <w:b/>
          <w:bCs/>
          <w:color w:val="auto"/>
        </w:rPr>
      </w:pPr>
      <w:r>
        <w:rPr>
          <w:b/>
          <w:bCs/>
          <w:color w:val="auto"/>
        </w:rPr>
        <w:t>PEQQUSSUTIT</w:t>
      </w:r>
    </w:p>
    <w:p w14:paraId="771F2D37" w14:textId="77777777" w:rsidR="009128A8" w:rsidRDefault="009128A8" w:rsidP="009128A8">
      <w:pPr>
        <w:rPr>
          <w:rFonts w:hint="eastAsia"/>
        </w:rPr>
      </w:pPr>
    </w:p>
    <w:p w14:paraId="02169863" w14:textId="6DA1076F" w:rsidR="009128A8" w:rsidRDefault="009128A8" w:rsidP="009128A8">
      <w:pPr>
        <w:pStyle w:val="Overskrift2"/>
        <w:ind w:left="11" w:right="3"/>
        <w:jc w:val="center"/>
        <w:rPr>
          <w:b/>
          <w:bCs/>
          <w:color w:val="auto"/>
        </w:rPr>
      </w:pPr>
      <w:r>
        <w:rPr>
          <w:b/>
          <w:bCs/>
          <w:color w:val="auto"/>
        </w:rPr>
        <w:t xml:space="preserve">KOMMISSIONIP INGERLATSINISSAMUT PEQQUSSUTAA (EU) 2018/1212 </w:t>
      </w:r>
    </w:p>
    <w:p w14:paraId="37E0B5C1" w14:textId="77777777" w:rsidR="009128A8" w:rsidRDefault="009128A8" w:rsidP="009128A8">
      <w:pPr>
        <w:pStyle w:val="Overskrift2"/>
        <w:ind w:left="11" w:right="3"/>
        <w:jc w:val="center"/>
        <w:rPr>
          <w:b/>
          <w:bCs/>
          <w:color w:val="auto"/>
        </w:rPr>
      </w:pPr>
      <w:r>
        <w:rPr>
          <w:b/>
          <w:bCs/>
          <w:color w:val="auto"/>
        </w:rPr>
        <w:t xml:space="preserve">3. september 2018-IMEERSOQ  </w:t>
      </w:r>
    </w:p>
    <w:p w14:paraId="42A971E6" w14:textId="77777777" w:rsidR="009128A8" w:rsidRDefault="009128A8" w:rsidP="009128A8">
      <w:pPr>
        <w:pStyle w:val="Overskrift2"/>
        <w:ind w:left="11" w:right="3"/>
        <w:jc w:val="center"/>
        <w:rPr>
          <w:b/>
          <w:bCs/>
          <w:color w:val="auto"/>
        </w:rPr>
      </w:pPr>
      <w:r>
        <w:rPr>
          <w:b/>
          <w:bCs/>
          <w:color w:val="auto"/>
        </w:rPr>
        <w:t xml:space="preserve">Pineqarlutik piginnittuusut kikkuunnerinik ilisimaarinninnissaq, paasissutissanik ingerlatitseqqissiinnaaneq aammalu piginneqataasut piginnaatitaaffiinut atatillugu Europa-Parlamentip Rådillu peqqussutaat 2007/36/EF malillugu.  </w:t>
      </w:r>
    </w:p>
    <w:p w14:paraId="79836BA7" w14:textId="77777777" w:rsidR="009128A8" w:rsidRDefault="009128A8" w:rsidP="009128A8">
      <w:pPr>
        <w:pStyle w:val="Overskrift2"/>
        <w:ind w:left="11" w:right="3"/>
        <w:jc w:val="center"/>
        <w:rPr>
          <w:b/>
          <w:bCs/>
          <w:color w:val="auto"/>
        </w:rPr>
      </w:pPr>
    </w:p>
    <w:p w14:paraId="41C5E379" w14:textId="77777777" w:rsidR="009128A8" w:rsidRPr="009128A8" w:rsidRDefault="009128A8" w:rsidP="009128A8">
      <w:pPr>
        <w:pStyle w:val="Overskrift2"/>
        <w:ind w:left="11" w:right="3"/>
        <w:jc w:val="center"/>
        <w:rPr>
          <w:b/>
          <w:bCs/>
          <w:color w:val="auto"/>
          <w:sz w:val="17"/>
          <w:lang w:val="en-US"/>
        </w:rPr>
      </w:pPr>
      <w:r w:rsidRPr="009128A8">
        <w:rPr>
          <w:b/>
          <w:bCs/>
          <w:color w:val="auto"/>
          <w:sz w:val="17"/>
          <w:lang w:val="en-US"/>
        </w:rPr>
        <w:t>(EØS-imut tunngassuteqartut)</w:t>
      </w:r>
    </w:p>
    <w:p w14:paraId="34FB757D" w14:textId="5FB471E5" w:rsidR="009128A8" w:rsidRPr="009128A8" w:rsidRDefault="009128A8">
      <w:pPr>
        <w:spacing w:after="160" w:line="259" w:lineRule="auto"/>
        <w:rPr>
          <w:rFonts w:hint="eastAsia"/>
          <w:sz w:val="26"/>
          <w:lang w:val="en-US"/>
        </w:rPr>
      </w:pPr>
    </w:p>
    <w:p w14:paraId="3A2CCA56" w14:textId="77777777" w:rsidR="003D3B18" w:rsidRPr="009128A8" w:rsidRDefault="003D3B18" w:rsidP="003D3B18">
      <w:pPr>
        <w:spacing w:after="119" w:line="487" w:lineRule="auto"/>
        <w:ind w:right="499"/>
        <w:rPr>
          <w:rFonts w:hint="eastAsia"/>
          <w:sz w:val="17"/>
          <w:lang w:val="en-US"/>
        </w:rPr>
      </w:pPr>
      <w:r w:rsidRPr="009128A8">
        <w:rPr>
          <w:sz w:val="17"/>
          <w:lang w:val="en-US"/>
        </w:rPr>
        <w:t>EUROPA-KOMMISSIONI IMATUT ILIORPOQ</w:t>
      </w:r>
      <w:r w:rsidRPr="009128A8">
        <w:rPr>
          <w:lang w:val="en-US"/>
        </w:rPr>
        <w:t xml:space="preserve"> - </w:t>
      </w:r>
    </w:p>
    <w:p w14:paraId="635B14F7" w14:textId="77777777" w:rsidR="003D3B18" w:rsidRPr="00CD138D" w:rsidRDefault="003D3B18" w:rsidP="003D3B18">
      <w:pPr>
        <w:spacing w:after="119" w:line="487" w:lineRule="auto"/>
        <w:ind w:right="499"/>
        <w:rPr>
          <w:rFonts w:hint="eastAsia"/>
          <w:lang w:val="en-US"/>
        </w:rPr>
      </w:pPr>
      <w:r w:rsidRPr="00CD138D">
        <w:rPr>
          <w:rStyle w:val="Kommentarhenvisning"/>
          <w:rFonts w:cs="Mangal"/>
          <w:lang w:val="en-US"/>
        </w:rPr>
        <w:t>D</w:t>
      </w:r>
      <w:r w:rsidRPr="00CD138D">
        <w:rPr>
          <w:lang w:val="en-US"/>
        </w:rPr>
        <w:t>en Europæiske Unionip suliassaqarfii pillugit isumaqatigiissut innersuussutigalugu,</w:t>
      </w:r>
    </w:p>
    <w:p w14:paraId="38402BC3" w14:textId="77777777" w:rsidR="003D3B18" w:rsidRPr="00CD138D" w:rsidRDefault="003D3B18" w:rsidP="003D3B18">
      <w:pPr>
        <w:spacing w:after="400"/>
        <w:ind w:right="6" w:hanging="11"/>
        <w:rPr>
          <w:rFonts w:hint="eastAsia"/>
          <w:lang w:val="en-US"/>
        </w:rPr>
      </w:pPr>
      <w:r w:rsidRPr="00CD138D">
        <w:rPr>
          <w:lang w:val="en-US"/>
        </w:rPr>
        <w:t>piginneqatigiiffinni pappialanik nalilinnik niuerfinni niuerutaasinnaasuni aktiaatillit pisinnaatitaaffii aalajangersimasut isumagineqartarnerat pillugu Europa-Parlamentetip aamma Rådip peqqussutaa 2007/36/EF, 11. juli 2007-meersoq</w:t>
      </w:r>
      <w:r>
        <w:rPr>
          <w:rStyle w:val="Fodnotehenvisning"/>
          <w:rFonts w:hint="eastAsia"/>
        </w:rPr>
        <w:footnoteReference w:id="1"/>
      </w:r>
      <w:r w:rsidRPr="00CD138D">
        <w:rPr>
          <w:lang w:val="en-US"/>
        </w:rPr>
        <w:t xml:space="preserve">, pingartumik artikeli 3a, imm. 8, artikeli 3b, imm. 6, aamma artikeli 3c, imm. 3 innersuussutigalugit, aamma </w:t>
      </w:r>
    </w:p>
    <w:p w14:paraId="10DB9E20" w14:textId="77777777" w:rsidR="003D3B18" w:rsidRDefault="003D3B18" w:rsidP="003D3B18">
      <w:pPr>
        <w:spacing w:after="375"/>
        <w:ind w:left="-3" w:right="7" w:hanging="10"/>
        <w:rPr>
          <w:rFonts w:hint="eastAsia"/>
        </w:rPr>
      </w:pPr>
      <w:r>
        <w:t xml:space="preserve">tulliuttut isiginiarneqarnerat aallaavigalugu: </w:t>
      </w:r>
    </w:p>
    <w:p w14:paraId="544DF3A3" w14:textId="77777777" w:rsidR="003D3B18" w:rsidRDefault="003D3B18" w:rsidP="003D3B18">
      <w:pPr>
        <w:numPr>
          <w:ilvl w:val="0"/>
          <w:numId w:val="1"/>
        </w:numPr>
        <w:spacing w:after="383"/>
        <w:ind w:right="7" w:hanging="537"/>
        <w:rPr>
          <w:rFonts w:hint="eastAsia"/>
        </w:rPr>
      </w:pPr>
      <w:r>
        <w:t xml:space="preserve">Peqqussut 2007/36/EF piginneqatigiiffiit pappialanik nalilinnik niuerfinni niuerutaasinnaasut piginnaatinneqarput aktiaatilimmik kinaassusersinissaannut akunnermiliuttullu pisussaaffilersinnaallugit kinaassusersinermik suliaqarnerminni suleqataaqqullugit. Piginneqatigiiffiit pappialanik nalilinnik niuerfinni niuerutaasinnaasut aktiaatilimminnik attaveqariaaseqarnerannik pitsanngorsaanissaq peqqussutip tamatuma aamma siunertaraa, pingaartumik akunnermuliuttut arlallit aqqutigalugit paasissutissanik ingerlalitseqqittarnerat, aamma aktiaatillit pisinnaatitaaffiinik suliaqariaasiat oqilisaaffiginninnissaq akunnermuliuttunut pisussaaffiliullugu. Pisinnaatitaaffinnut taakkununnga aamma ataatsimeersuarnernut peqataasinnaaneq taaseqataasinnaanerlu, aamma aningaasaqarnikkut pisinnaatitaaffiit, soorlu sinneqartoorutinik agguaassinermi pissarnissamik piginnaatitaaffik, imaluunniit piginneqatigiiffimmi pisartuni allani, allagaqartumit imaluunniit inummit pingajuusumit aallartinneqartuni peqataasinnaatitaaneq. </w:t>
      </w:r>
    </w:p>
    <w:p w14:paraId="4D888F07" w14:textId="77777777" w:rsidR="003D3B18" w:rsidRDefault="003D3B18" w:rsidP="003D3B18">
      <w:pPr>
        <w:numPr>
          <w:ilvl w:val="0"/>
          <w:numId w:val="1"/>
        </w:numPr>
        <w:spacing w:after="383"/>
        <w:ind w:right="7" w:hanging="537"/>
        <w:rPr>
          <w:rFonts w:hint="eastAsia"/>
        </w:rPr>
      </w:pPr>
      <w:r>
        <w:t xml:space="preserve">Peqqussutip tamatuma siunertaraa peqqussut 2007/36/EF-imi aalajangersakkat assigiinngiiaartumik piviusunngortinnissaasa pinngitsoortinnissaat, tamatuma kingunerisinnaammagu naalagaaffinni pitsaassutsinik imminnut tulluanngilluinnartunik eqqussisoqarsinnaanera, taamaattoqarpat killeqarfiit akimorlugit nuussinernut atatillugu aarlerinaatit aningaasartuutillu annertusisinnaammata, aamma aalajangersakkat sunniutigisinnaasaannut angusaqassutaasinnaanerannullu ajoqutaassalluni kiisalu akunnermuliuttunut annertunerusumik artukkiisinnaallutik. Nuussinerni paasissutissanut </w:t>
      </w:r>
    </w:p>
    <w:p w14:paraId="0AE3DF15" w14:textId="77777777" w:rsidR="003D3B18" w:rsidRDefault="003D3B18" w:rsidP="003D3B18">
      <w:pPr>
        <w:numPr>
          <w:ilvl w:val="0"/>
          <w:numId w:val="1"/>
        </w:numPr>
        <w:spacing w:after="383"/>
        <w:ind w:right="7" w:hanging="537"/>
        <w:rPr>
          <w:rFonts w:hint="eastAsia"/>
        </w:rPr>
      </w:pPr>
      <w:r>
        <w:lastRenderedPageBreak/>
        <w:t xml:space="preserve">nalunaaruteqariaatsinullu ataatsimoorussamik annertussusiliussat atornerisigut akunnermuliuttut, allagaqartut taakkualu aktiaatiliisa akornanni angusaqarfiulluartumik uppernassusilimmillu suleriaaseqarnissaq kiisalu assigiissaagaasumik sulisinnaassuseqarneq anguneqarsinnaasariaqarput, tamatumuuna EU-mi aktianik aningaasaqarnikkut niuerfiit ingerlalluarnissaat qulakkeerneqassammat. </w:t>
      </w:r>
    </w:p>
    <w:p w14:paraId="62F1CC71" w14:textId="77777777" w:rsidR="003D3B18" w:rsidRDefault="003D3B18" w:rsidP="003D3B18">
      <w:pPr>
        <w:numPr>
          <w:ilvl w:val="0"/>
          <w:numId w:val="1"/>
        </w:numPr>
        <w:spacing w:after="384"/>
        <w:ind w:right="7" w:hanging="537"/>
        <w:rPr>
          <w:rFonts w:hint="eastAsia"/>
        </w:rPr>
      </w:pPr>
      <w:r>
        <w:t xml:space="preserve">Piginnaatitaanerit atsikkutariissaaninermillu tunngaveqarneq naapertorlugit peqqussut manna taamaallaat najoqqutassat minnerpaaffissaannik imaqarpoq. Akunnermuliuttut aamma tunitsivinni peqataasut allat kaammattorneqarput tunitsivinni assigiinngitsuni piariaqartitat malillugit annertussusiliussat taakku namminneq maleruagassioqqullugit. Aamma nalunaarutit peqqussummi matumani taaneqartut taamaattoqarpallu nalunaaruteqariaatsit allat assigiissaartunngortinnissaat tamaviaarutigisinnaavaat, taakku aktiaatillu pisinnaatitaaffiisa suliarinerannik oqilisaatitigut pisariaqartinneqarpata, aamma teknologiinik nutaanik paasiuminassutsimik tatiginninnermillu siuarsaataasunik eqqussillutik. </w:t>
      </w:r>
    </w:p>
    <w:p w14:paraId="713D0482" w14:textId="77777777" w:rsidR="003D3B18" w:rsidRDefault="003D3B18" w:rsidP="003D3B18">
      <w:pPr>
        <w:numPr>
          <w:ilvl w:val="0"/>
          <w:numId w:val="1"/>
        </w:numPr>
        <w:ind w:right="7" w:hanging="537"/>
        <w:rPr>
          <w:rFonts w:hint="eastAsia"/>
        </w:rPr>
      </w:pPr>
      <w:r>
        <w:t xml:space="preserve">Aktiaatillit pisinnaatitaaffiisa ingerlannerat oqinnerulersikkumallugu, pingaartumillu killeqarfiit akimorlugit angusaqarfiunerulersinniarlugu, allakkiortut, aktiaatilli akunnermuliuttullu akornanni, ilanngullugu neqerooruteqartut allat suleriaatsini taakkunani atorneqartut akornanni attaveqatigiinnerni teknologiip nutaaliaasup atorneqarnissaa kaammattuutigineqartariaqarpoq. Akunnermuliuttut akornanni attaveqatigiinneermi tamarmiusumi annertussusiliussat maskinamit atuarneqarsinnaasut assigiissaagaasullu suliarinnittut akornanni atorneqarsinnaasut sapinngisamik atorneqartariaqarput, aamma taakku straight- through processingimut periarfissaqartitsimmata. Taamaattoq akunnermuliuttut aktiaatilinnut akunnermuliuttuunngitsunut paasissutissanik takunnissinnaatitsisariaqarput periarfissaqartillugillu periutsit tamanit atorneqarsinnaasut atorlugit qisuariarnissaannut, taakkunatigut akunnermuliuttut straight-through processingimik atuisinnaassammata. </w:t>
      </w:r>
    </w:p>
    <w:p w14:paraId="4CE2D9ED" w14:textId="77777777" w:rsidR="003D3B18" w:rsidRDefault="003D3B18" w:rsidP="003D3B18">
      <w:pPr>
        <w:ind w:left="537" w:right="7"/>
        <w:rPr>
          <w:rFonts w:hint="eastAsia"/>
        </w:rPr>
      </w:pPr>
    </w:p>
    <w:p w14:paraId="35CF25C0" w14:textId="77777777" w:rsidR="003D3B18" w:rsidRDefault="003D3B18" w:rsidP="003D3B18">
      <w:pPr>
        <w:numPr>
          <w:ilvl w:val="0"/>
          <w:numId w:val="2"/>
        </w:numPr>
        <w:spacing w:after="266"/>
        <w:ind w:right="7" w:hanging="537"/>
        <w:rPr>
          <w:rFonts w:hint="eastAsia"/>
        </w:rPr>
      </w:pPr>
      <w:r>
        <w:t xml:space="preserve">Aktiaatillit pillugit paasissutissanik ingerlatitseqqinnissamik qinnuteqarneq aamma akissut tunniunneqartussaq eqqarsaatigalugit, minnerpaatut piumasaqaatit aalajangersarneqartariaqarput, assigiissaartumik, elektroniskiusumik eqqatsumillu allagaqartup aktiaateqartuminik ilisimanninninnsamut pisinnaatitaaffeqarnerata piviusunngortinneqarnissaa qulakkeerniarlugu. </w:t>
      </w:r>
    </w:p>
    <w:p w14:paraId="66E8099E" w14:textId="77777777" w:rsidR="003D3B18" w:rsidRDefault="003D3B18" w:rsidP="003D3B18">
      <w:pPr>
        <w:numPr>
          <w:ilvl w:val="0"/>
          <w:numId w:val="2"/>
        </w:numPr>
        <w:spacing w:after="266"/>
        <w:ind w:right="7" w:hanging="537"/>
        <w:rPr>
          <w:rFonts w:hint="eastAsia"/>
        </w:rPr>
      </w:pPr>
      <w:r>
        <w:t xml:space="preserve">Straight-through processingip qulakkeerneqarnissaa siunertaralugu ataatsimeersuarnermut aggersaanerit apeqqutaatillugit, ataatsimiigiarnissamut aggersaanernut assigiissaagaasunut minnerpaaffissatut piumasaqaatit aalajangersarneqassapput, tamatumani pineqarlutik ataatsimiigiaqqusilluni aggeqqusissummi assigiissaagaasumi, pisariaqarfiini akunnermuliuttut arlallit aqqutigalugit nassiunneqartussami paasissutissat qanoq ittuuneri aamma qanoq annertussusilerneqarsimanerai. Aktiaatilimmiit allakkiortumut taasinermi ilitsersuutit elektroniskiusut passunneqarnerisa oqinnerulersinneqarnissaat aamma siunertaavoq. </w:t>
      </w:r>
    </w:p>
    <w:p w14:paraId="6EC5EE8D" w14:textId="77777777" w:rsidR="003D3B18" w:rsidRDefault="003D3B18" w:rsidP="003D3B18">
      <w:pPr>
        <w:numPr>
          <w:ilvl w:val="0"/>
          <w:numId w:val="2"/>
        </w:numPr>
        <w:spacing w:after="265"/>
        <w:ind w:right="7" w:hanging="537"/>
        <w:rPr>
          <w:rFonts w:hint="eastAsia"/>
        </w:rPr>
      </w:pPr>
      <w:r>
        <w:t xml:space="preserve">Peqqussut taanna aktianut, naalagaaffinni ilaasortaasuni tamaniittunut tunngasuuvoq, arlaannik aaqqiissuteqarnissamik salliutitsinngikkaluarluni. </w:t>
      </w:r>
    </w:p>
    <w:p w14:paraId="3A5D969A" w14:textId="77777777" w:rsidR="003D3B18" w:rsidRDefault="003D3B18" w:rsidP="003D3B18">
      <w:pPr>
        <w:numPr>
          <w:ilvl w:val="0"/>
          <w:numId w:val="2"/>
        </w:numPr>
        <w:spacing w:after="266"/>
        <w:ind w:right="7" w:hanging="537"/>
        <w:rPr>
          <w:rFonts w:hint="eastAsia"/>
        </w:rPr>
      </w:pPr>
      <w:r>
        <w:t xml:space="preserve">Allakkiortup malittarisassanut atatillugu angerlarsimaffigisaani naalagaaffimmi inatsiseqarneq aalajangiisuussaaq akunnermuliuttut aktiaatillit pisinnaatitaaffiisa sulissutigineranni suut siuarsarneqartussaanerannut aalajangersimavissunik sunik pisussaaffeqarnerannut. Taakkununnga pisariaqarpat aktiaatillit ataatsimeersuarnermi peqataanissamut pisinnaatitaaffiisa uppernarsarnissaannut pisussaaffeqarnerat ilaasinnaavoq, aamma peqataanissamut nalunaarutip allakkiortumut nassiunnissaanut pisussaaffik ilaaasinnaalluni. Tamatumunnga atatillugu peqataanissamut nalunaarummut taamatut ittumut paasissutissat suut ilaassanerannik minnerpaaffissatut piumasaqaatit aalajangersarneqassapput. </w:t>
      </w:r>
    </w:p>
    <w:p w14:paraId="336763B1" w14:textId="77777777" w:rsidR="003D3B18" w:rsidRDefault="003D3B18" w:rsidP="003D3B18">
      <w:pPr>
        <w:numPr>
          <w:ilvl w:val="0"/>
          <w:numId w:val="2"/>
        </w:numPr>
        <w:spacing w:after="265"/>
        <w:ind w:right="7" w:hanging="537"/>
        <w:rPr>
          <w:rFonts w:hint="eastAsia"/>
        </w:rPr>
      </w:pPr>
      <w:r>
        <w:lastRenderedPageBreak/>
        <w:t xml:space="preserve">Ataatsimeersuarnermut peqataanissamut pisinnaatitaaffiup uppernarsarneqarnerat assigiissaarneqarnissaa suli pisariaqartinneqarpoq, allakkiortup immaqa inissisimaffiit pisinnaatitaasut pillugit paasissutissat eqqorluartut imminut nassiunneqarsimannginnerat pissutigigunarlugu imaluunniit imminut nassiunneqarsimannginnerat pissutigalugu, pingaartumik killeqarfiit akimorlugit attaveqatigiittarneq pissutigalugu. Pisinnaatitaanermut uppernarsaatit assigiinngitsunik periuseqarluni nassiunneqartarput, assersuutigalugu elektronik atorlugu akunnermuliuttut arlallit aqqutigalugit, imaluunniit allakkiortumut akunnermuliuttoq kingulleq aktiaatilimmut pisisartumulluunniit toqqaannartumik aqqutigalugu, pappialanngorlugu elektroniskiusumilluunniit nassiussiffigalugu, tamatumani tunitsivimmi attuumassuteqartumi pappialanik nalilinnik uninngatitsinermut ilusiliussaq apeqqutaatillugu. Paasissutissat suut uppernarsaammut ilaassanersut imaluunniit taasinernik tigusinerni uppernarsaammut ilaassanersut, kiisalu taasinernik nalunaarsuinermi kisitsinermilu minnerpaaffissatut piumasaqaatit peqqussummi tamatumani aalajangersagaapput.  </w:t>
      </w:r>
    </w:p>
    <w:p w14:paraId="20685DA9" w14:textId="77777777" w:rsidR="003D3B18" w:rsidRDefault="003D3B18" w:rsidP="003D3B18">
      <w:pPr>
        <w:numPr>
          <w:ilvl w:val="0"/>
          <w:numId w:val="2"/>
        </w:numPr>
        <w:spacing w:after="266"/>
        <w:ind w:right="7" w:hanging="537"/>
        <w:rPr>
          <w:rFonts w:hint="eastAsia"/>
        </w:rPr>
      </w:pPr>
      <w:r>
        <w:t xml:space="preserve">Akunnermuliuttut tulleriiaat akornanni nuussinerit sukkasuumik suliarineqartarnissaat aalajangiisuuvoq, pingaartumik akunnermuliuttut tassaappata uninngasuutinik ingerlatsisut imaluunniit suliarinnittut allat arlalinnik qaffasissusillit, aamma pisisartut ataatsimoortillugit kontot atorneqaraangata, taamatut iliornikkut paasissutissat killeqarfiit akimorlugit aktiaatilinnut apuuttarnissaat qulakkeerniarlugu, aamma piffissaliussat allakkiortunit akunnermuliuttunillu piginneqatigiiffinni pisartut pillugit aalajangigaasa iluani piffissap naammaginartup iluani qisuariartartussaatillugit. Aktiaatillit soqutigisaat pissusissamisoortut allakkiortunut akunnermuliuttunullu naleqqiullugit illersorniarlugit oqimaaqatigiissinniarlugillu piginneqatigiiffinni pisartut aamma aktiaatillit iliuusaat pingaaruteqartut pillugit paasissutissanik nassiussinermut atatillugu piffissaliussat malinneqartussat aalajangersarnissaat pingaaruteqarpoq. </w:t>
      </w:r>
    </w:p>
    <w:p w14:paraId="5EDDE67F" w14:textId="77777777" w:rsidR="003D3B18" w:rsidRDefault="003D3B18" w:rsidP="003D3B18">
      <w:pPr>
        <w:numPr>
          <w:ilvl w:val="0"/>
          <w:numId w:val="2"/>
        </w:numPr>
        <w:spacing w:after="266"/>
        <w:ind w:right="7" w:hanging="537"/>
        <w:rPr>
          <w:rFonts w:hint="eastAsia"/>
        </w:rPr>
      </w:pPr>
      <w:r>
        <w:t xml:space="preserve">Piginneqatigiiffiup aningaasaqarnermut tunngasunik iliuusaanik suliarinninnermut nammineq piumasssutsimik tunitsivinnut pitsaassusiliussat, soorlu agguaassinerit aamma suliffeqarfimmik allanngortitsinerit aktiaatinut tunngaviusunut sunniuteqartut amerlanertigut atorneqartarmata, peqqussummi tassani taamaallaat taakkua ilaat tunngaviillu suleriaatsini taakkunani malinneqartussat aalajangersarneqarput. </w:t>
      </w:r>
    </w:p>
    <w:p w14:paraId="01E088A2" w14:textId="77777777" w:rsidR="003D3B18" w:rsidRDefault="003D3B18" w:rsidP="003D3B18">
      <w:pPr>
        <w:numPr>
          <w:ilvl w:val="0"/>
          <w:numId w:val="2"/>
        </w:numPr>
        <w:spacing w:after="279"/>
        <w:ind w:right="7" w:hanging="537"/>
        <w:rPr>
          <w:rFonts w:hint="eastAsia"/>
        </w:rPr>
      </w:pPr>
      <w:r>
        <w:t xml:space="preserve">Aalajangiisoq tassaavoq paasissutissat uppernartut pissarsiarineqarnissaat, aamma paasissutissat isertuuttariaqartut illersorneqarsinnaasumik nuunneqarnissaat. Akunnermuliuttut, allakkiortut aamma allakkiortut neqerooruteqartui naleqquttunik suleriaaseqartariaqarput, pingaartumik suleriaatsit inunnik paasissutissat peqqussut 2007/36/EF-imi aalajangersagaasut ilaaffigisaasa innarlerneqarsinnaanngissusaat aamma isumannaatsuunissaat illersorniarlugit. </w:t>
      </w:r>
    </w:p>
    <w:p w14:paraId="1DE650F2" w14:textId="77777777" w:rsidR="003D3B18" w:rsidRDefault="003D3B18" w:rsidP="003D3B18">
      <w:pPr>
        <w:numPr>
          <w:ilvl w:val="0"/>
          <w:numId w:val="2"/>
        </w:numPr>
        <w:spacing w:after="34"/>
        <w:ind w:right="7" w:hanging="537"/>
        <w:rPr>
          <w:rFonts w:hint="eastAsia"/>
        </w:rPr>
      </w:pPr>
      <w:r>
        <w:t>Peqqussummi tassani iliuutsit Europami Pappialat Nalillit pillugit Ataatsimiititaliap oqaaseqaataanut naapertuupput —</w:t>
      </w:r>
    </w:p>
    <w:p w14:paraId="27BC2032" w14:textId="77777777" w:rsidR="003D3B18" w:rsidRDefault="003D3B18" w:rsidP="003D3B18">
      <w:pPr>
        <w:spacing w:after="34"/>
        <w:ind w:left="537" w:right="7"/>
        <w:rPr>
          <w:rFonts w:hint="eastAsia"/>
        </w:rPr>
      </w:pPr>
      <w:r>
        <w:t xml:space="preserve"> </w:t>
      </w:r>
    </w:p>
    <w:p w14:paraId="772BE531" w14:textId="77777777" w:rsidR="003D3B18" w:rsidRDefault="003D3B18" w:rsidP="003D3B18">
      <w:pPr>
        <w:spacing w:after="454" w:line="216" w:lineRule="auto"/>
        <w:ind w:left="-5" w:hanging="10"/>
        <w:rPr>
          <w:rFonts w:hint="eastAsia"/>
          <w:sz w:val="17"/>
        </w:rPr>
      </w:pPr>
      <w:r>
        <w:rPr>
          <w:sz w:val="17"/>
        </w:rPr>
        <w:t xml:space="preserve">PEQQUSSUMMI MATUMANI AKUERSISSUTIGINEQARPOQ: </w:t>
      </w:r>
    </w:p>
    <w:p w14:paraId="6A04907E" w14:textId="77777777" w:rsidR="003D3B18" w:rsidRDefault="003D3B18" w:rsidP="003D3B18">
      <w:pPr>
        <w:spacing w:line="487" w:lineRule="auto"/>
        <w:ind w:left="3788" w:right="3741" w:hanging="10"/>
        <w:rPr>
          <w:rFonts w:hint="eastAsia"/>
          <w:i/>
        </w:rPr>
      </w:pPr>
      <w:r>
        <w:rPr>
          <w:i/>
        </w:rPr>
        <w:t xml:space="preserve">Artikeli1 </w:t>
      </w:r>
    </w:p>
    <w:p w14:paraId="4C28302D" w14:textId="77777777" w:rsidR="003D3B18" w:rsidRPr="006E1E8E" w:rsidRDefault="003D3B18" w:rsidP="003D3B18">
      <w:pPr>
        <w:spacing w:line="487" w:lineRule="auto"/>
        <w:ind w:left="3788" w:right="3741" w:hanging="10"/>
        <w:rPr>
          <w:rFonts w:hint="eastAsia"/>
          <w:b/>
        </w:rPr>
      </w:pPr>
      <w:r w:rsidRPr="006E1E8E">
        <w:rPr>
          <w:b/>
          <w:i/>
        </w:rPr>
        <w:t xml:space="preserve">Nassuiaatit </w:t>
      </w:r>
      <w:r w:rsidRPr="006E1E8E">
        <w:rPr>
          <w:b/>
        </w:rPr>
        <w:t xml:space="preserve"> </w:t>
      </w:r>
    </w:p>
    <w:p w14:paraId="3CCD1899" w14:textId="77777777" w:rsidR="003D3B18" w:rsidRDefault="003D3B18" w:rsidP="003D3B18">
      <w:pPr>
        <w:ind w:left="-3" w:right="7" w:hanging="10"/>
        <w:rPr>
          <w:rFonts w:hint="eastAsia"/>
        </w:rPr>
      </w:pPr>
      <w:r>
        <w:t xml:space="preserve">Peqqussutip matuma atorneqarnerani nassuiaatit tulliuttut atuupput:  </w:t>
      </w:r>
    </w:p>
    <w:p w14:paraId="23356ECA" w14:textId="77777777" w:rsidR="003D3B18" w:rsidRDefault="003D3B18" w:rsidP="003D3B18">
      <w:pPr>
        <w:numPr>
          <w:ilvl w:val="0"/>
          <w:numId w:val="3"/>
        </w:numPr>
        <w:ind w:left="454" w:right="7" w:hanging="350"/>
        <w:rPr>
          <w:rFonts w:hint="eastAsia"/>
        </w:rPr>
      </w:pPr>
      <w:r>
        <w:t xml:space="preserve">»allakkiortoq«: piginneqatigiiffik, malittarisassamigut naalagaaffimmi ilaasortaasumi angerlarsimaffeqartoq, aamma aktiaatai tunitsivimmi maleruagassaqartumi naalagaaffimmi ilaasortaasumi niuerutaasinnaasut imaluunniit naalagaaffimmi ilaasortaasumi ingerlataqartoq, imaluunniit pingajuulluni peqataasoq, piginneqatigiiffimmit taamatut ittumit suliassanik peqqussummi matumani aalajangersagaasunik suliarinnittussasut toqqagaasoq   </w:t>
      </w:r>
    </w:p>
    <w:p w14:paraId="53E8009E" w14:textId="77777777" w:rsidR="003D3B18" w:rsidRDefault="003D3B18" w:rsidP="003D3B18">
      <w:pPr>
        <w:numPr>
          <w:ilvl w:val="0"/>
          <w:numId w:val="3"/>
        </w:numPr>
        <w:ind w:left="454" w:right="7" w:hanging="350"/>
        <w:rPr>
          <w:rFonts w:hint="eastAsia"/>
        </w:rPr>
      </w:pPr>
      <w:r>
        <w:lastRenderedPageBreak/>
        <w:t>»allakkiortoq-pappialanik nalilinnik qitiusumik suliaqarfik«: pappialanik nalilinnik qitiusumik suliaqarfik, sullissinernik Europa-Parlamentip aamma Rådip peqqussutaa nr. 909/2014</w:t>
      </w:r>
      <w:r>
        <w:rPr>
          <w:rStyle w:val="Fodnotehenvisning"/>
          <w:rFonts w:hint="eastAsia"/>
        </w:rPr>
        <w:footnoteReference w:id="2"/>
      </w:r>
      <w:r>
        <w:t xml:space="preserve"> -imut ilanngussami immikkoortoq A-mi imm. 1-imi imaluunniit 2-mi taaneqartunik suliaqartitaasoq, tamatumani pineqarlutik aktiaatit tunitsivinni maleruagassaqartumi niuerutaasarut </w:t>
      </w:r>
    </w:p>
    <w:p w14:paraId="066C80F3" w14:textId="77777777" w:rsidR="003D3B18" w:rsidRDefault="003D3B18" w:rsidP="003D3B18">
      <w:pPr>
        <w:spacing w:after="86" w:line="259" w:lineRule="auto"/>
        <w:rPr>
          <w:rFonts w:hint="eastAsia"/>
        </w:rPr>
      </w:pPr>
    </w:p>
    <w:p w14:paraId="0B9B8BB3" w14:textId="77777777" w:rsidR="003D3B18" w:rsidRDefault="003D3B18" w:rsidP="003D3B18">
      <w:pPr>
        <w:numPr>
          <w:ilvl w:val="0"/>
          <w:numId w:val="3"/>
        </w:numPr>
        <w:ind w:left="454" w:right="7" w:hanging="350"/>
        <w:rPr>
          <w:rFonts w:hint="eastAsia"/>
        </w:rPr>
      </w:pPr>
      <w:r>
        <w:t xml:space="preserve">»piginneqatigiiffimmi pisoq«: iliuuseq allagaqartumit imaluunniit inummit pingajuusumit aallartinneqartoq, taassuma kingunerissallugu pisinnaatitaaffiit aktianit aallaaveqartut, aamma aktianik alliunerusunik sunniuteqarsinnaasut, soorlu sinneqartoorutinit agguaassinermik imaluunniit ataatsimeersuarnermik  </w:t>
      </w:r>
    </w:p>
    <w:p w14:paraId="694B05F3" w14:textId="77777777" w:rsidR="003D3B18" w:rsidRDefault="003D3B18" w:rsidP="003D3B18">
      <w:pPr>
        <w:numPr>
          <w:ilvl w:val="0"/>
          <w:numId w:val="3"/>
        </w:numPr>
        <w:ind w:left="454" w:right="7" w:hanging="350"/>
        <w:rPr>
          <w:rFonts w:hint="eastAsia"/>
        </w:rPr>
      </w:pPr>
      <w:r>
        <w:t xml:space="preserve">»akunnermuliuttoq«: inuk peqqussut 2007/36/EF-imi artikeli 2, litra </w:t>
      </w:r>
      <w:proofErr w:type="gramStart"/>
      <w:r>
        <w:t>d)-</w:t>
      </w:r>
      <w:proofErr w:type="gramEnd"/>
      <w:r>
        <w:t xml:space="preserve">mi aamma artikel 3e-mi nassuiarneqartutut ittoq, aamma nunami pingajuusumi peqqussut 2007/36/EF-imi nassuiarneqartutu ittumi akunnermuliuttuusoq  </w:t>
      </w:r>
    </w:p>
    <w:p w14:paraId="7E3036C1" w14:textId="77777777" w:rsidR="003D3B18" w:rsidRDefault="003D3B18" w:rsidP="003D3B18">
      <w:pPr>
        <w:numPr>
          <w:ilvl w:val="0"/>
          <w:numId w:val="3"/>
        </w:numPr>
        <w:ind w:left="454" w:right="7" w:hanging="350"/>
        <w:rPr>
          <w:rFonts w:hint="eastAsia"/>
        </w:rPr>
      </w:pPr>
      <w:r>
        <w:t xml:space="preserve">»aktiaatillip iliuusaa«: akissut sunaluunniit imaluunniit ilitsersuut sunaluunniit imaluunniit allatigut qisuariaat aktiaatilimmit imaluunniit pingajuulluni peqataasumeersoq, taanna akiaatillip toqqagarissavaa apeqqutaallutik inatsisit atuuttut, tamatumani piginneqatigiiffimmi pisumut atatillugu aktiaatillip pisinnaatitaaffiinik isumaginninneq siunertarineqarluni  </w:t>
      </w:r>
    </w:p>
    <w:p w14:paraId="1AB19781" w14:textId="77777777" w:rsidR="003D3B18" w:rsidRDefault="003D3B18" w:rsidP="003D3B18">
      <w:pPr>
        <w:numPr>
          <w:ilvl w:val="0"/>
          <w:numId w:val="3"/>
        </w:numPr>
        <w:ind w:left="454" w:right="7" w:hanging="350"/>
        <w:rPr>
          <w:rFonts w:hint="eastAsia"/>
        </w:rPr>
      </w:pPr>
      <w:r>
        <w:t xml:space="preserve">»akunnermuliuttoq kingulleq«: akunnermuliuttoq kinaluunniit, aktiaatilimmut akunnermuliuttuni tulleriissuni pappialanik nalilinnut kontomik atugassiisoq  </w:t>
      </w:r>
    </w:p>
    <w:p w14:paraId="2A0E006A" w14:textId="77777777" w:rsidR="003D3B18" w:rsidRDefault="003D3B18" w:rsidP="003D3B18">
      <w:pPr>
        <w:numPr>
          <w:ilvl w:val="0"/>
          <w:numId w:val="3"/>
        </w:numPr>
        <w:ind w:left="454" w:right="7" w:hanging="350"/>
        <w:rPr>
          <w:rFonts w:hint="eastAsia"/>
        </w:rPr>
      </w:pPr>
      <w:r>
        <w:t xml:space="preserve">»nalunaarsuiffiup ullua«: ulloq allagaqartumit aalajangerneqartoq, tamatumani aktiaatillip pisinnaatitaaffii, ilanngullugit ataatsimeersuarnernut peqataanissamut taaseqataanissamullu pisinnaatitaaffii, kiisalu aktiaatillit kinaassusii, allagaqartup pappialanik nalilinnik qitiusumik suliffiani allattukkat inissisimaffii tunngavigalugit aalajangersarneqassaaq imaluunniit akunnermuliuttup suliffiata matunerani akunnermuliuttup siulliup aappaata naatsorsuutinut allattuinera tunngavigineqassalluni  </w:t>
      </w:r>
    </w:p>
    <w:p w14:paraId="7632A019" w14:textId="77777777" w:rsidR="003D3B18" w:rsidRDefault="003D3B18" w:rsidP="003D3B18">
      <w:pPr>
        <w:numPr>
          <w:ilvl w:val="0"/>
          <w:numId w:val="3"/>
        </w:numPr>
        <w:ind w:left="454" w:right="7" w:hanging="350"/>
        <w:rPr>
          <w:rFonts w:hint="eastAsia"/>
        </w:rPr>
      </w:pPr>
      <w:r>
        <w:t xml:space="preserve">»pisinnaatitaaffigalugu inissisimaffik«: »ullormi nalunaarsuiffiusumi« aktiaatillip inissisimaffia, tassunga aktiaatillip pisinnaatitaaffii, ilanngullugit ataatsimeeruarnermi peqataasinnaanera taaseqataasinnaaneralu attuumassuteqassallutik </w:t>
      </w:r>
    </w:p>
    <w:p w14:paraId="0F34C4C3" w14:textId="77777777" w:rsidR="003D3B18" w:rsidRDefault="003D3B18" w:rsidP="003D3B18">
      <w:pPr>
        <w:numPr>
          <w:ilvl w:val="0"/>
          <w:numId w:val="3"/>
        </w:numPr>
        <w:ind w:left="454" w:right="7" w:hanging="350"/>
        <w:rPr>
          <w:rFonts w:hint="eastAsia"/>
        </w:rPr>
      </w:pPr>
      <w:r>
        <w:t xml:space="preserve">»akunnermuliuttoq siulleq«: »allagaqartup pappialanik nalilinnik qitiusumik suliffia« imaluunniit akunnermuliuttoq alla allagaqartumit toqqagaasoq, taassuma qullerpaatut inissisimalluni naatsorsuutinut allattuinermigut aktiat tunitvivimmi maleruagassaqartumi niuerutaasut aktianik allattuiffik ingerlatissavaa, imaluunniit allakkiortoq sinnerlugu qullerpaatut inissisimalluni aktianik taakkuninnga tigummiartuussaaq. Akunnermuliuttoq siulleq aamma akunnermuliuttut kingulliattut inissisimasinnaavoq  </w:t>
      </w:r>
    </w:p>
    <w:p w14:paraId="766D330B" w14:textId="77777777" w:rsidR="003D3B18" w:rsidRDefault="003D3B18" w:rsidP="003D3B18">
      <w:pPr>
        <w:numPr>
          <w:ilvl w:val="0"/>
          <w:numId w:val="3"/>
        </w:numPr>
        <w:ind w:left="454" w:right="7" w:hanging="350"/>
        <w:rPr>
          <w:rFonts w:hint="eastAsia"/>
        </w:rPr>
      </w:pPr>
      <w:r>
        <w:t xml:space="preserve">»ulloq akiliiffik«: ulloq taanna piginneqatigiiffimmi pisumit iluanaaruteqarnermut attuumassuteqartumik akiliiffiusoq, tamanna attuumassuteqarpat taanna aktiaatilimmit akilerneqassaaq </w:t>
      </w:r>
    </w:p>
    <w:p w14:paraId="564C34C4" w14:textId="77777777" w:rsidR="003D3B18" w:rsidRDefault="003D3B18" w:rsidP="003D3B18">
      <w:pPr>
        <w:numPr>
          <w:ilvl w:val="0"/>
          <w:numId w:val="3"/>
        </w:numPr>
        <w:ind w:left="454" w:right="7" w:hanging="350"/>
        <w:rPr>
          <w:rFonts w:hint="eastAsia"/>
        </w:rPr>
      </w:pPr>
      <w:r>
        <w:t xml:space="preserve">»piffissaq qinigaaffik«: piffissaq piginneqatigiiffimmi pisoqarnerani aktiaatillip periarfissat atorneqarsinnaasut akornanni toqqaasinnaaffia  </w:t>
      </w:r>
    </w:p>
    <w:p w14:paraId="44912223" w14:textId="77777777" w:rsidR="003D3B18" w:rsidRDefault="003D3B18" w:rsidP="003D3B18">
      <w:pPr>
        <w:numPr>
          <w:ilvl w:val="0"/>
          <w:numId w:val="3"/>
        </w:numPr>
        <w:ind w:left="454" w:right="7" w:hanging="350"/>
        <w:rPr>
          <w:rFonts w:hint="eastAsia"/>
        </w:rPr>
      </w:pPr>
      <w:r>
        <w:t xml:space="preserve">»kingullermik peqataaneq«: ulloq kingulleq aktiat pisiarineqarsinnaaffiat imaluunniit nuunneqarsinnaaffiat, tassunga piginneqatigiiffimmi pisunut peqataanissamut pisinnaatitaaffik attuumassuteqarpoq, ataatsimeersuarnermi peqataanissaq kisiat pinnagu  </w:t>
      </w:r>
    </w:p>
    <w:p w14:paraId="0ED777E1" w14:textId="77777777" w:rsidR="003D3B18" w:rsidRDefault="003D3B18" w:rsidP="003D3B18">
      <w:pPr>
        <w:numPr>
          <w:ilvl w:val="0"/>
          <w:numId w:val="3"/>
        </w:numPr>
        <w:ind w:left="454" w:right="7" w:hanging="350"/>
        <w:rPr>
          <w:rFonts w:hint="eastAsia"/>
        </w:rPr>
      </w:pPr>
      <w:r>
        <w:t xml:space="preserve">»pisisup illersornissaanut piffissaliussaq«: ulloq piffissarlu kingulleq, pisisup aktianik piginneqatigiiffimmi pisumut attuumassuteqartunik suli tigusinngiffia, tamatumunnga ilaassallutik aktiaateqartumut aningaasaqarnikkut sakkut, aningaasaqarnikkut sakkut akornanni allanngortitsilluni toqqaanerit tuniniaasumut ilitsersuussutigineqassallutik  </w:t>
      </w:r>
    </w:p>
    <w:p w14:paraId="7B1E9A13" w14:textId="77777777" w:rsidR="003D3B18" w:rsidRDefault="003D3B18" w:rsidP="003D3B18">
      <w:pPr>
        <w:numPr>
          <w:ilvl w:val="0"/>
          <w:numId w:val="3"/>
        </w:numPr>
        <w:ind w:left="454" w:right="7" w:hanging="350"/>
        <w:rPr>
          <w:rFonts w:hint="eastAsia"/>
        </w:rPr>
      </w:pPr>
      <w:r>
        <w:t xml:space="preserve">»allagaqartup piffissaliussaa«: ulloq piffissarlu kingulleq allagaqartup aalajangersarsimasaa, tamatumani allagaqartoq, pingajuulluni peqataasoq allagaqartumit toqqagaasoq imaluunniit allagaqartup pappialanik nalilinnut qitiusumik suliffia aktiaatillit iliuusaat piginneqatigiiffimmi </w:t>
      </w:r>
      <w:r>
        <w:lastRenderedPageBreak/>
        <w:t xml:space="preserve">pisumut attuumassuteqartut pillugit ilisimatinneqarsinnaapput, aamma piginneqatigiiffimmi pisumut pingajuulluni peqataasumit aallartinneqartumut atatillugu piffissaliussanut tamanut atuutissaaq pingajuulluni peqataasup imaluunniit pingajuulluni peqataasup pingajuulluni peqataasumit toqqarneqartup aktiaalillip iliuusai piginneqatigiiffimmi pisumut aallartinneqartumut atatillugu  </w:t>
      </w:r>
    </w:p>
    <w:p w14:paraId="6009B29A" w14:textId="77777777" w:rsidR="003D3B18" w:rsidRDefault="003D3B18" w:rsidP="003D3B18">
      <w:pPr>
        <w:numPr>
          <w:ilvl w:val="0"/>
          <w:numId w:val="3"/>
        </w:numPr>
        <w:ind w:left="454" w:right="7" w:hanging="350"/>
        <w:rPr>
          <w:rFonts w:hint="eastAsia"/>
        </w:rPr>
      </w:pPr>
      <w:r>
        <w:t xml:space="preserve">»ex dato«: ulloq taanna aktiat niuerutaasinnaanerat pisinnaatitaaffiit aktianit aallaaveqartut peqataatinnagit, ilanngullugit ataatsimeersuarnermi peqataasinnaaneq taaseqataasinnaanissalu peqataatinnagut  </w:t>
      </w:r>
    </w:p>
    <w:p w14:paraId="6F15A6C4" w14:textId="77777777" w:rsidR="003D3B18" w:rsidRDefault="003D3B18" w:rsidP="003D3B18">
      <w:pPr>
        <w:numPr>
          <w:ilvl w:val="0"/>
          <w:numId w:val="3"/>
        </w:numPr>
        <w:ind w:left="454" w:right="7" w:hanging="350"/>
        <w:rPr>
          <w:rFonts w:hint="eastAsia"/>
        </w:rPr>
      </w:pPr>
      <w:r>
        <w:t xml:space="preserve">»ISIN-kode«: pappialanik nalilinnut nunani tamalaani kinaassutsip paasinissaanut ilisarnaat, taanna pappialanik nalilinnut tunniunneqartaarpoq, ISO 6166 aalajangersarneqartarpoq imaluunniit periuseq allanik peqataasinnaasitsisoq periuseralugu  </w:t>
      </w:r>
    </w:p>
    <w:p w14:paraId="2CABB1D4" w14:textId="77777777" w:rsidR="003D3B18" w:rsidRDefault="003D3B18" w:rsidP="003D3B18">
      <w:pPr>
        <w:numPr>
          <w:ilvl w:val="0"/>
          <w:numId w:val="3"/>
        </w:numPr>
        <w:spacing w:after="560"/>
        <w:ind w:left="454" w:right="7" w:hanging="350"/>
        <w:rPr>
          <w:rFonts w:hint="eastAsia"/>
        </w:rPr>
      </w:pPr>
      <w:r>
        <w:t xml:space="preserve">»LEI«: inatsisitigut pisinnaatitaasunik pisussaatitaasunillu kinaassusersisoq ISO 17442, Kommissionip piviusunngortitsinermut peqqussutaani (EU) nr. 1247/2012-imi taaneqartoq </w:t>
      </w:r>
      <w:r>
        <w:rPr>
          <w:rStyle w:val="Fodnotehenvisning"/>
          <w:rFonts w:hint="eastAsia"/>
        </w:rPr>
        <w:footnoteReference w:id="3"/>
      </w:r>
      <w:r>
        <w:t xml:space="preserve"> taaneqartoq. </w:t>
      </w:r>
    </w:p>
    <w:p w14:paraId="51D1D8F9" w14:textId="77777777" w:rsidR="003D3B18" w:rsidRDefault="003D3B18" w:rsidP="003D3B18">
      <w:pPr>
        <w:spacing w:after="229" w:line="264" w:lineRule="auto"/>
        <w:ind w:left="2826" w:right="2817" w:hanging="10"/>
        <w:jc w:val="center"/>
        <w:rPr>
          <w:rFonts w:hint="eastAsia"/>
          <w:i/>
        </w:rPr>
      </w:pPr>
      <w:r>
        <w:rPr>
          <w:i/>
        </w:rPr>
        <w:t xml:space="preserve">Artikeli 2 </w:t>
      </w:r>
    </w:p>
    <w:p w14:paraId="7A7DA2D1" w14:textId="77777777" w:rsidR="003D3B18" w:rsidRPr="00972A47" w:rsidRDefault="003D3B18" w:rsidP="003D3B18">
      <w:pPr>
        <w:spacing w:after="238"/>
        <w:ind w:left="11" w:right="4" w:hanging="10"/>
        <w:jc w:val="center"/>
        <w:rPr>
          <w:rFonts w:hint="eastAsia"/>
          <w:b/>
        </w:rPr>
      </w:pPr>
      <w:r w:rsidRPr="00972A47">
        <w:rPr>
          <w:b/>
        </w:rPr>
        <w:t>Annertussusiliussat assigiissakkat, ataatsimoorussamik suleqatigiissinnaaneq aamma oqaatsit</w:t>
      </w:r>
    </w:p>
    <w:p w14:paraId="40DC2E60" w14:textId="77777777" w:rsidR="003D3B18" w:rsidRDefault="003D3B18" w:rsidP="003D3B18">
      <w:pPr>
        <w:numPr>
          <w:ilvl w:val="0"/>
          <w:numId w:val="4"/>
        </w:numPr>
        <w:spacing w:after="282"/>
        <w:ind w:right="7" w:hanging="10"/>
        <w:rPr>
          <w:rFonts w:hint="eastAsia"/>
        </w:rPr>
      </w:pPr>
      <w:r>
        <w:t>Paasissutissat peqqussummi matumani artikeli 3-mi aamma 8-mi taaneqartut akunnermuliuttunit assigiissaakkamik annertussusiliassanngorlugit ilanngussami taaneqartumi taaneqartut naapertorlugit akunnermuliuttunit nassiunneqassapput, nassiussanut ilaassallutik paasissutissat minnerpaaffissaattut aalajangersagaasut, aamma ilanngussami piumasaqaatinut naapertuuttussaallutik.</w:t>
      </w:r>
    </w:p>
    <w:p w14:paraId="59EBFBDB" w14:textId="77777777" w:rsidR="003D3B18" w:rsidRDefault="003D3B18" w:rsidP="003D3B18">
      <w:pPr>
        <w:numPr>
          <w:ilvl w:val="0"/>
          <w:numId w:val="4"/>
        </w:numPr>
        <w:ind w:right="7" w:hanging="10"/>
        <w:rPr>
          <w:rFonts w:hint="eastAsia"/>
        </w:rPr>
      </w:pPr>
      <w:r>
        <w:t xml:space="preserve">Paasissutissat allagaqartut akunnermuliuttunut tunniussassaat, aamma akunnermuliuttut tulleriiaat aqqutigalugit aktiaatilinnut nassiussassaasut, ima annertussusilerneqassapput, imm. 3 naapertorlugu suliarineqarsinnaassallutik. </w:t>
      </w:r>
    </w:p>
    <w:p w14:paraId="4D29D860" w14:textId="77777777" w:rsidR="003D3B18" w:rsidRDefault="003D3B18" w:rsidP="003D3B18">
      <w:pPr>
        <w:spacing w:after="291"/>
        <w:ind w:left="-3" w:right="7" w:hanging="10"/>
        <w:rPr>
          <w:rFonts w:hint="eastAsia"/>
        </w:rPr>
      </w:pPr>
      <w:r>
        <w:t>Europa-Parlamentip aamma Rådip peqqussutaat direktiv 2004/109/EF</w:t>
      </w:r>
      <w:r>
        <w:rPr>
          <w:rStyle w:val="Fodnotehenvisning"/>
          <w:rFonts w:hint="eastAsia"/>
        </w:rPr>
        <w:footnoteReference w:id="4"/>
      </w:r>
      <w:r>
        <w:t xml:space="preserve"> malillugu allakkiortup naatsorsuutini pillugit paasissutissanik saqqummiussinermini oqaatsit atortagai atorlugit paasissutissat allakkiortumit atugassiissutigineqassapput, aamma allakkiortup aktiaateqartuminik tunngavii eqqarsaatigalugu taamatut innissaa pisariaqarpat, oqaatsit nunani tamalaani aningaasaqarnermik suliaqarfiusumi oqaatsit nalinginnaasumik atorneqartartut atorlugit saqqummiunneqassallutik. </w:t>
      </w:r>
    </w:p>
    <w:p w14:paraId="595EB038" w14:textId="77777777" w:rsidR="003D3B18" w:rsidRDefault="003D3B18" w:rsidP="003D3B18">
      <w:pPr>
        <w:numPr>
          <w:ilvl w:val="0"/>
          <w:numId w:val="4"/>
        </w:numPr>
        <w:spacing w:after="290"/>
        <w:ind w:right="7" w:hanging="10"/>
        <w:rPr>
          <w:rFonts w:hint="eastAsia"/>
        </w:rPr>
      </w:pPr>
      <w:r>
        <w:t xml:space="preserve">Akunnermuliuttut akornanni nuussinerit annertussusiliussat elektroniskiusut aamma maskinanit atuarneqarsinnaasut atorneqassapput, taamatut iliornikkut assigiissaagaasumik sulisinnaassuseqarneq aamma straight-through processing periarfissaalissammata aamma suliffissuaqarnikkut pitsaassusiliussatnunani tamalaani atorneqartut assersuutigalugu ISO imaluunnit periuseq ISO peqatigalugu atorneqarsinnaasoq atorneqasssallutik. </w:t>
      </w:r>
    </w:p>
    <w:p w14:paraId="209B29EA" w14:textId="77777777" w:rsidR="003D3B18" w:rsidRDefault="003D3B18" w:rsidP="003D3B18">
      <w:pPr>
        <w:numPr>
          <w:ilvl w:val="0"/>
          <w:numId w:val="4"/>
        </w:numPr>
        <w:spacing w:after="556"/>
        <w:ind w:right="7" w:hanging="10"/>
        <w:rPr>
          <w:rFonts w:hint="eastAsia"/>
        </w:rPr>
      </w:pPr>
      <w:r>
        <w:t xml:space="preserve">Akunnermuliuttut aktiaatilinnut akunnermuliuttuunngitsunut paasissutissanik tamanik aamma aktiaatillit eqqartuussivinnut suliassanngortitsinerannut taamaattoqarpat najoqqutassat pillugit paasissutissanik tamanik takunnissinnaatitsissapput, tamatumani sakkussat aaqqissuussinerillu </w:t>
      </w:r>
      <w:r>
        <w:lastRenderedPageBreak/>
        <w:t xml:space="preserve">nalinginnaasumik atorneqarsinnaasut ikiuutigineqassallutik, aktiaatilinnut allanik isumaqatigiissuteqartoqarsimanngippat. Sakkussat aaqqissuussinerillu taamatut ittut aktiaatillit eqqartuussivimmut suliassiinerisa imm. 3 naapertorlugu akunnermuliuttunit suliarineqarsinnaanissaa akunnermuliuttut qulakkiissavaat. </w:t>
      </w:r>
    </w:p>
    <w:p w14:paraId="7BA3BA1D" w14:textId="77777777" w:rsidR="003D3B18" w:rsidRDefault="003D3B18" w:rsidP="003D3B18">
      <w:pPr>
        <w:spacing w:after="229" w:line="264" w:lineRule="auto"/>
        <w:ind w:left="2826" w:right="2817" w:hanging="10"/>
        <w:jc w:val="center"/>
        <w:rPr>
          <w:rFonts w:hint="eastAsia"/>
          <w:i/>
        </w:rPr>
      </w:pPr>
      <w:r>
        <w:rPr>
          <w:i/>
        </w:rPr>
        <w:t xml:space="preserve">Artikeli 3 </w:t>
      </w:r>
    </w:p>
    <w:p w14:paraId="5327EF02" w14:textId="77777777" w:rsidR="003D3B18" w:rsidRPr="009C2E7C" w:rsidRDefault="003D3B18" w:rsidP="003D3B18">
      <w:pPr>
        <w:spacing w:after="246"/>
        <w:ind w:left="11" w:right="3" w:hanging="10"/>
        <w:jc w:val="center"/>
        <w:rPr>
          <w:rFonts w:hint="eastAsia"/>
          <w:b/>
        </w:rPr>
      </w:pPr>
      <w:r w:rsidRPr="009C2E7C">
        <w:rPr>
          <w:b/>
        </w:rPr>
        <w:t xml:space="preserve">Aktiaatillit kinaassusaat pillugit paasissutissanik tunniussinissamik qinnuteqaatit taakkununngalu akissutit </w:t>
      </w:r>
    </w:p>
    <w:p w14:paraId="3E08FEF6" w14:textId="77777777" w:rsidR="003D3B18" w:rsidRDefault="003D3B18" w:rsidP="003D3B18">
      <w:pPr>
        <w:numPr>
          <w:ilvl w:val="0"/>
          <w:numId w:val="5"/>
        </w:numPr>
        <w:spacing w:after="290"/>
        <w:ind w:right="7" w:hanging="10"/>
        <w:rPr>
          <w:rFonts w:hint="eastAsia"/>
        </w:rPr>
      </w:pPr>
      <w:r>
        <w:t xml:space="preserve">Peqqussut 2007/36/EF-imi artikeli 3a, imm. 1 malillugu aktiaatillit kinaassusaannik tamanut saqqummiussinissamik qinnuteqaatip annertussusaanut minnerpaaffissatut piumasaqaatit ilanngussaq 1-imi tabelimi taaneqartutut aalajangersarneqassapput. </w:t>
      </w:r>
    </w:p>
    <w:p w14:paraId="7A29F808" w14:textId="77777777" w:rsidR="003D3B18" w:rsidRDefault="003D3B18" w:rsidP="003D3B18">
      <w:pPr>
        <w:numPr>
          <w:ilvl w:val="0"/>
          <w:numId w:val="5"/>
        </w:numPr>
        <w:spacing w:after="290"/>
        <w:ind w:right="7" w:hanging="10"/>
        <w:rPr>
          <w:rFonts w:hint="eastAsia"/>
        </w:rPr>
      </w:pPr>
      <w:r>
        <w:t xml:space="preserve">Artikelimi matumani imm. 1 malillugu qinnuteqaammut akunnermuliuttunut akissutit annertussusaat eqqarsaatigalugu minnerpaaffissanut piumassaqaatit ilanngussami tabeli 2-mi aalajangersagaapput. </w:t>
      </w:r>
    </w:p>
    <w:p w14:paraId="371D54DA" w14:textId="77777777" w:rsidR="003D3B18" w:rsidRDefault="003D3B18" w:rsidP="003D3B18">
      <w:pPr>
        <w:numPr>
          <w:ilvl w:val="0"/>
          <w:numId w:val="5"/>
        </w:numPr>
        <w:spacing w:after="556"/>
        <w:ind w:right="7" w:hanging="10"/>
        <w:rPr>
          <w:rFonts w:hint="eastAsia"/>
        </w:rPr>
      </w:pPr>
      <w:r>
        <w:t xml:space="preserve">Minnerpaaffissanut piumasaqaatit imm. 1-imi aamma 2-mi taaneqartut pisariaqartinneqartutut annertussusilimmik taamatut apeqqutit aamma akissutit naleqqussarnerannut imaluunniit atorunnaarsinnerannut aamma atorneqartassapput.  </w:t>
      </w:r>
    </w:p>
    <w:p w14:paraId="7B4CF21A" w14:textId="77777777" w:rsidR="003D3B18" w:rsidRDefault="003D3B18" w:rsidP="003D3B18">
      <w:pPr>
        <w:spacing w:after="229" w:line="264" w:lineRule="auto"/>
        <w:ind w:left="2826" w:right="2817" w:hanging="10"/>
        <w:jc w:val="center"/>
        <w:rPr>
          <w:rFonts w:hint="eastAsia"/>
          <w:i/>
        </w:rPr>
      </w:pPr>
      <w:r>
        <w:rPr>
          <w:i/>
        </w:rPr>
        <w:t xml:space="preserve">Artikeli 4 </w:t>
      </w:r>
    </w:p>
    <w:p w14:paraId="51F0D784" w14:textId="77777777" w:rsidR="003D3B18" w:rsidRPr="004F49FD" w:rsidRDefault="003D3B18" w:rsidP="003D3B18">
      <w:pPr>
        <w:spacing w:after="245"/>
        <w:ind w:left="11" w:right="3" w:hanging="10"/>
        <w:jc w:val="center"/>
        <w:rPr>
          <w:rFonts w:hint="eastAsia"/>
          <w:b/>
        </w:rPr>
      </w:pPr>
      <w:r w:rsidRPr="004F49FD">
        <w:rPr>
          <w:b/>
        </w:rPr>
        <w:t xml:space="preserve">Ataatsimiigiaqqusissummik nassiussineq </w:t>
      </w:r>
    </w:p>
    <w:p w14:paraId="1F88B766" w14:textId="77777777" w:rsidR="003D3B18" w:rsidRDefault="003D3B18" w:rsidP="003D3B18">
      <w:pPr>
        <w:numPr>
          <w:ilvl w:val="0"/>
          <w:numId w:val="6"/>
        </w:numPr>
        <w:spacing w:after="291"/>
        <w:ind w:right="7" w:hanging="10"/>
        <w:rPr>
          <w:rFonts w:hint="eastAsia"/>
        </w:rPr>
      </w:pPr>
      <w:r>
        <w:t xml:space="preserve">Ataatsimeersuarnernut aggeqqusissutit eqqarsaatigalugit paasissutissat peqqussut 2007/36/EF-imi artikerl 3b, imm. 1, imm. 2, imm. 3 aamma imm. 5 malillugit ilanngullugit nassiunneqartussani kukkunerit assigiinngitsut annertussusiliussallu pineqartillugit minnerpaaffissanut piumasaqaatit ilanngussami tabeli 3-mi taaneqartutut aalajangersarneqassapput. </w:t>
      </w:r>
    </w:p>
    <w:p w14:paraId="5AF092BA" w14:textId="77777777" w:rsidR="003D3B18" w:rsidRDefault="003D3B18" w:rsidP="003D3B18">
      <w:pPr>
        <w:numPr>
          <w:ilvl w:val="0"/>
          <w:numId w:val="6"/>
        </w:numPr>
        <w:spacing w:after="556"/>
        <w:ind w:right="7" w:hanging="10"/>
        <w:rPr>
          <w:rFonts w:hint="eastAsia"/>
        </w:rPr>
      </w:pPr>
      <w:r>
        <w:t xml:space="preserve">Piumasaqaatit imm. 1-imi taaneqartut ataatsimiigiaqqussutinik taamatut ittunik nutarterinerni atorunnaarsitsinernilu tamani assigisaanik atorneqassapput. </w:t>
      </w:r>
    </w:p>
    <w:p w14:paraId="5A39DF22" w14:textId="77777777" w:rsidR="003D3B18" w:rsidRDefault="003D3B18" w:rsidP="003D3B18">
      <w:pPr>
        <w:spacing w:after="229" w:line="264" w:lineRule="auto"/>
        <w:ind w:left="2826" w:right="2817" w:hanging="10"/>
        <w:jc w:val="center"/>
        <w:rPr>
          <w:rFonts w:hint="eastAsia"/>
          <w:i/>
        </w:rPr>
      </w:pPr>
      <w:r>
        <w:rPr>
          <w:i/>
        </w:rPr>
        <w:t xml:space="preserve">Artikeli 5 </w:t>
      </w:r>
    </w:p>
    <w:p w14:paraId="7931F4F6" w14:textId="77777777" w:rsidR="003D3B18" w:rsidRPr="00475BA1" w:rsidRDefault="003D3B18" w:rsidP="003D3B18">
      <w:pPr>
        <w:spacing w:after="246"/>
        <w:ind w:left="11" w:right="4" w:hanging="10"/>
        <w:jc w:val="center"/>
        <w:rPr>
          <w:rFonts w:hint="eastAsia"/>
          <w:b/>
        </w:rPr>
      </w:pPr>
      <w:r w:rsidRPr="00475BA1">
        <w:rPr>
          <w:b/>
        </w:rPr>
        <w:t xml:space="preserve">Aktiaatilittut pisinnaatitaaffinnik ataatsimeersuarnermi atorluaasinnaanerup uppernarsarneqarnera </w:t>
      </w:r>
    </w:p>
    <w:p w14:paraId="0C8F8ADD" w14:textId="77777777" w:rsidR="003D3B18" w:rsidRDefault="003D3B18" w:rsidP="003D3B18">
      <w:pPr>
        <w:numPr>
          <w:ilvl w:val="0"/>
          <w:numId w:val="7"/>
        </w:numPr>
        <w:spacing w:after="277"/>
        <w:ind w:right="7" w:hanging="10"/>
        <w:rPr>
          <w:rFonts w:hint="eastAsia"/>
        </w:rPr>
      </w:pPr>
      <w:r>
        <w:t xml:space="preserve">Ataatsimeersuarnermi aktiaatillit pisinnaatitaaffii pillugit, ilanngullugu peqqussut 2007/36/EF-imi artikel 3c, imm. 1-imi taaneqartutut peqataanissamut taasinissamullu pisinnaatitaaffinnik sullissineq oqinnerulersikkumallugit, akunnermuliuttup kingulliup aktiaatilimmut imaluunniit inummut pingajuusumut aktiaatillip toqqarsimasaanut inissisimaffik pisinnaatitaaffigisaa, pineqartup allattugaani takuneqarsinnaasoq uppernassassavaa. Akunnerluliuttut tulleriiaarneranni akunnermuliuttut arlaliuppata, akunnermuliuttup kingulliup qulakkiissavaa nammineq allattukkamini inissisimaffissatut piginnaatitaaffigisaq akunnermuliuttup siulliup allattugaataanut naleqqiullugu naapertuuttuunersoq. </w:t>
      </w:r>
    </w:p>
    <w:p w14:paraId="79CEFFBF" w14:textId="77777777" w:rsidR="003D3B18" w:rsidRDefault="003D3B18" w:rsidP="003D3B18">
      <w:pPr>
        <w:spacing w:after="291"/>
        <w:ind w:left="-3" w:right="7" w:hanging="10"/>
        <w:rPr>
          <w:rFonts w:hint="eastAsia"/>
        </w:rPr>
      </w:pPr>
      <w:r>
        <w:t xml:space="preserve">Akunnermuliuttumit kingullermit aktiaatilimmut taamatut uppernarsaaneq piumasaqaataanngilaq, inissisimaffik pisinnaatitaaffigisaq allakkiortumit ilisimaneqarpat, imaluunniit tassunga </w:t>
      </w:r>
      <w:r>
        <w:lastRenderedPageBreak/>
        <w:t xml:space="preserve">akunnermuliuttumit siullermit ingerlateqqinneqartussaappat, tamatumunnga peqqutaalluni suna attuumassuteqartuunersoq. </w:t>
      </w:r>
    </w:p>
    <w:p w14:paraId="15363CD3" w14:textId="77777777" w:rsidR="003D3B18" w:rsidRDefault="003D3B18" w:rsidP="003D3B18">
      <w:pPr>
        <w:numPr>
          <w:ilvl w:val="0"/>
          <w:numId w:val="7"/>
        </w:numPr>
        <w:spacing w:after="290"/>
        <w:ind w:right="7" w:hanging="10"/>
        <w:rPr>
          <w:rFonts w:hint="eastAsia"/>
        </w:rPr>
      </w:pPr>
      <w:r>
        <w:t xml:space="preserve">Paasissutissiinerit paasissutissallu akui taamatut ittut pisinnaatitaaffeqarnermik uppernarsaatip minnerpaamik imarisassai, aamma nuussinermi pineqartumi attuumassuteqartutut isigineqartut, ilanngussami tabeli 4-mi taaneqartutut isikkoqassapput. </w:t>
      </w:r>
    </w:p>
    <w:p w14:paraId="5CC816A2" w14:textId="77777777" w:rsidR="003D3B18" w:rsidRDefault="003D3B18" w:rsidP="003D3B18">
      <w:pPr>
        <w:pStyle w:val="Listeafsnit"/>
        <w:numPr>
          <w:ilvl w:val="0"/>
          <w:numId w:val="7"/>
        </w:numPr>
        <w:spacing w:after="229" w:line="264" w:lineRule="auto"/>
        <w:ind w:right="2817"/>
        <w:rPr>
          <w:rFonts w:hint="eastAsia"/>
          <w:noProof/>
          <w:lang w:eastAsia="da-DK" w:bidi="ar-SA"/>
        </w:rPr>
      </w:pPr>
      <w:r>
        <w:t xml:space="preserve">Paasissutissiinerit paasissutissallu akuisa minnerpaaffissatut qanoq ittuuneri imm. 2-mi taaneqartutut ittut, pisariaqarpat aamma pisinnaatitaaffeqarnermik uppernarsaatinik naleqqussaanernut atorunnaarsitsinernullu tamanut atuusissapput. </w:t>
      </w:r>
    </w:p>
    <w:p w14:paraId="03193699" w14:textId="77777777" w:rsidR="003D3B18" w:rsidRDefault="003D3B18" w:rsidP="003D3B18">
      <w:pPr>
        <w:spacing w:after="229" w:line="264" w:lineRule="auto"/>
        <w:ind w:left="2826" w:right="2817" w:hanging="10"/>
        <w:jc w:val="center"/>
        <w:rPr>
          <w:rFonts w:hint="eastAsia"/>
          <w:i/>
        </w:rPr>
      </w:pPr>
      <w:r>
        <w:rPr>
          <w:i/>
        </w:rPr>
        <w:t xml:space="preserve">Artikeli 6 </w:t>
      </w:r>
    </w:p>
    <w:p w14:paraId="795034B7" w14:textId="77777777" w:rsidR="003D3B18" w:rsidRPr="00475BA1" w:rsidRDefault="003D3B18" w:rsidP="003D3B18">
      <w:pPr>
        <w:spacing w:after="247"/>
        <w:ind w:left="11" w:right="3" w:hanging="10"/>
        <w:jc w:val="center"/>
        <w:rPr>
          <w:rFonts w:hint="eastAsia"/>
          <w:b/>
        </w:rPr>
      </w:pPr>
      <w:r w:rsidRPr="00475BA1">
        <w:rPr>
          <w:b/>
        </w:rPr>
        <w:t xml:space="preserve">Ataatsimeersuarnermi aktiaatilittut peqataanissamik nalunaaruteqarneq </w:t>
      </w:r>
    </w:p>
    <w:p w14:paraId="150345F9" w14:textId="77777777" w:rsidR="003D3B18" w:rsidRDefault="003D3B18" w:rsidP="003D3B18">
      <w:pPr>
        <w:numPr>
          <w:ilvl w:val="0"/>
          <w:numId w:val="8"/>
        </w:numPr>
        <w:spacing w:after="292"/>
        <w:ind w:right="7" w:hanging="10"/>
        <w:rPr>
          <w:rFonts w:hint="eastAsia"/>
        </w:rPr>
      </w:pPr>
      <w:r>
        <w:t xml:space="preserve">Ataatsimeersuarnermi aktiaatillit pisinnaatitaaffiinik sulissutiginninneq, ilanngullugu peqqussut 2007/6/EF-imi artikeli 3c, imm. 1-imi taaneqartutut peqataanissamut taaseqataanissamullu pisinnaatitaaffinnik sulissutiginninneq oqinnerulersinniarlugit, tamanna allagaqartup piumasaqaatigippagu, aamma aktiaateqartup qinnuteqaatigippagu, akunnermuliuttut peqataanissamut nalunaarut allakkiortumut nassiussinnaavaat, aktiaatilik nammineerluni pisinnaatitaaffimminik sulissutiginnittussanngorlugu imaluunniit aktiaatilik periarfissinniarlugu aktiaatilimmut iluaqutaasumik inummik pingajuusumik pisinnaatitaaffimminik sulissutiginnittussamik toqqaasinnaanngolugu aktiaatillip erseqqissumik piginnaatitsineratigut ilitsersuineratigullu. </w:t>
      </w:r>
    </w:p>
    <w:p w14:paraId="39A024D1" w14:textId="77777777" w:rsidR="003D3B18" w:rsidRDefault="003D3B18" w:rsidP="003D3B18">
      <w:pPr>
        <w:numPr>
          <w:ilvl w:val="0"/>
          <w:numId w:val="8"/>
        </w:numPr>
        <w:spacing w:after="292"/>
        <w:ind w:right="7" w:hanging="10"/>
        <w:rPr>
          <w:rFonts w:hint="eastAsia"/>
        </w:rPr>
      </w:pPr>
      <w:r>
        <w:t xml:space="preserve">Peqataanissamut nalunaarummut taasisinnaatitaanermut innersuussineq ilaappat, aktiat qassit taasisinnaassutaanerannik paasissutissat, taasisinnaanerillu inissisimaffimmut pisinnaatitaaffiusumut naapertuunnersut akunnermuliuttup kingulliup qulakkiissavaa. Ulloq nalunaarsuiffiusoq sioqqullugu akunnermuliuttut akornanni nalunaarut tunniunneqarpat, akunnermuliuttup kingulliup nalunaarut tulluarsassavaa, paasissutissat imminnut assigiissunngortinniarlugit tamanna pisariaqarpat. </w:t>
      </w:r>
    </w:p>
    <w:p w14:paraId="4FB14B14" w14:textId="77777777" w:rsidR="003D3B18" w:rsidRDefault="003D3B18" w:rsidP="003D3B18">
      <w:pPr>
        <w:numPr>
          <w:ilvl w:val="0"/>
          <w:numId w:val="8"/>
        </w:numPr>
        <w:spacing w:after="280"/>
        <w:ind w:right="7" w:hanging="10"/>
        <w:rPr>
          <w:rFonts w:hint="eastAsia"/>
        </w:rPr>
      </w:pPr>
      <w:r>
        <w:t xml:space="preserve">Ataatsimeersuarnermut peqataanissamut nalunaarummi paasissutissiinerit paasissutissallu akuinut suut minnerpaamik ilaassanersut ilanngussami tabeli 5-imi allassimavoq. </w:t>
      </w:r>
    </w:p>
    <w:p w14:paraId="5F9A2058" w14:textId="77777777" w:rsidR="003D3B18" w:rsidRDefault="003D3B18" w:rsidP="003D3B18">
      <w:pPr>
        <w:spacing w:after="559"/>
        <w:ind w:left="-3" w:right="7" w:hanging="10"/>
        <w:rPr>
          <w:rFonts w:hint="eastAsia"/>
        </w:rPr>
      </w:pPr>
      <w:r>
        <w:t>Paasissutissiinerit paasissutissallu akui immikkoortup siulliup minnerpaamik imarisassai aamma peqataanissamut nalunaarutit taamaattoqassappat naleqqussarnerini atorunnaarsinnerinilu pi</w:t>
      </w:r>
      <w:r>
        <w:rPr>
          <w:rStyle w:val="Fodnotehenvisning"/>
          <w:rFonts w:hint="eastAsia"/>
        </w:rPr>
        <w:footnoteReference w:id="5"/>
      </w:r>
      <w:r>
        <w:t xml:space="preserve">sariaqarfiini annertoqataanik minnerpaamik taakkuninnga imaqassapput. </w:t>
      </w:r>
    </w:p>
    <w:p w14:paraId="36D7C741" w14:textId="77777777" w:rsidR="003D3B18" w:rsidRDefault="003D3B18" w:rsidP="003D3B18">
      <w:pPr>
        <w:spacing w:after="229" w:line="264" w:lineRule="auto"/>
        <w:ind w:left="2826" w:right="2817" w:hanging="10"/>
        <w:jc w:val="center"/>
        <w:rPr>
          <w:rFonts w:hint="eastAsia"/>
          <w:i/>
        </w:rPr>
      </w:pPr>
      <w:r>
        <w:rPr>
          <w:i/>
        </w:rPr>
        <w:t xml:space="preserve">Artikeli 7 </w:t>
      </w:r>
    </w:p>
    <w:p w14:paraId="0F03E90D" w14:textId="77777777" w:rsidR="003D3B18" w:rsidRPr="00196F18" w:rsidRDefault="003D3B18" w:rsidP="003D3B18">
      <w:pPr>
        <w:spacing w:after="247"/>
        <w:ind w:left="11" w:right="3" w:hanging="10"/>
        <w:jc w:val="center"/>
        <w:rPr>
          <w:rFonts w:hint="eastAsia"/>
          <w:b/>
        </w:rPr>
      </w:pPr>
      <w:r w:rsidRPr="00196F18">
        <w:rPr>
          <w:b/>
        </w:rPr>
        <w:t xml:space="preserve">Tigusinerup uppernarsaataata annertussusaa aamma taasinernik nalunaarsuineq kisitsinerlu </w:t>
      </w:r>
    </w:p>
    <w:p w14:paraId="2410426F" w14:textId="77777777" w:rsidR="003D3B18" w:rsidRDefault="003D3B18" w:rsidP="003D3B18">
      <w:pPr>
        <w:numPr>
          <w:ilvl w:val="0"/>
          <w:numId w:val="9"/>
        </w:numPr>
        <w:spacing w:after="292"/>
        <w:ind w:right="7" w:hanging="10"/>
        <w:rPr>
          <w:rFonts w:hint="eastAsia"/>
        </w:rPr>
      </w:pPr>
      <w:r>
        <w:t xml:space="preserve">Peqqussut 2007/36/EF-imi artikel 3c, imm. 2, immikkoortoq siulleq malillugu elektroniskimik taasinernik tigusisimanermik uppernarsaatini paasissutissiinerit paasissutissallu akui, ilanngussaq tabeli 6-imi taaneqartut minnerpaamik imarissavaat. </w:t>
      </w:r>
    </w:p>
    <w:p w14:paraId="1ED16455" w14:textId="77777777" w:rsidR="003D3B18" w:rsidRDefault="003D3B18" w:rsidP="003D3B18">
      <w:pPr>
        <w:numPr>
          <w:ilvl w:val="0"/>
          <w:numId w:val="9"/>
        </w:numPr>
        <w:spacing w:after="559"/>
        <w:ind w:right="7" w:hanging="10"/>
        <w:rPr>
          <w:rFonts w:hint="eastAsia"/>
        </w:rPr>
      </w:pPr>
      <w:r>
        <w:t xml:space="preserve">Taasinernik nalunaarsuinerit kisitsinerillu uppernarsaataannik allakkiortup aktiaatilimmut imaluunniit inummut pingajuusumut aktiaatillip peqqussut 2007/36/EF-imi artikel 3c, imm. 2, </w:t>
      </w:r>
      <w:r>
        <w:lastRenderedPageBreak/>
        <w:t xml:space="preserve">immikkoortut aappaat malillugu toqqarsimasaanut uppernarsaatini paasissutissiinerit paasissutissallu akui, ilanngussaq tabeli 7-imi taaneqartut minnerpaamik imarissavaat. </w:t>
      </w:r>
    </w:p>
    <w:p w14:paraId="6202D9B5" w14:textId="77777777" w:rsidR="003D3B18" w:rsidRDefault="003D3B18" w:rsidP="003D3B18">
      <w:pPr>
        <w:spacing w:after="229" w:line="264" w:lineRule="auto"/>
        <w:ind w:left="2826" w:right="2817" w:hanging="10"/>
        <w:jc w:val="center"/>
        <w:rPr>
          <w:rFonts w:hint="eastAsia"/>
          <w:i/>
        </w:rPr>
      </w:pPr>
      <w:r>
        <w:rPr>
          <w:i/>
        </w:rPr>
        <w:t xml:space="preserve">Artikeli 8 </w:t>
      </w:r>
    </w:p>
    <w:p w14:paraId="2266E3E0" w14:textId="77777777" w:rsidR="003D3B18" w:rsidRPr="00196F18" w:rsidRDefault="003D3B18" w:rsidP="003D3B18">
      <w:pPr>
        <w:spacing w:after="247"/>
        <w:ind w:left="11" w:right="2" w:hanging="10"/>
        <w:jc w:val="center"/>
        <w:rPr>
          <w:rFonts w:hint="eastAsia"/>
          <w:b/>
        </w:rPr>
      </w:pPr>
      <w:r w:rsidRPr="00196F18">
        <w:rPr>
          <w:b/>
        </w:rPr>
        <w:t xml:space="preserve">Ataatsimeersuarnerunngitsunik allanik pisoqarnera pillugu paasissutissanik nassiussineq </w:t>
      </w:r>
    </w:p>
    <w:p w14:paraId="6040CA29" w14:textId="77777777" w:rsidR="003D3B18" w:rsidRDefault="003D3B18" w:rsidP="003D3B18">
      <w:pPr>
        <w:numPr>
          <w:ilvl w:val="0"/>
          <w:numId w:val="10"/>
        </w:numPr>
        <w:spacing w:after="292"/>
        <w:ind w:right="7" w:hanging="432"/>
        <w:rPr>
          <w:rFonts w:hint="eastAsia"/>
        </w:rPr>
      </w:pPr>
      <w:r>
        <w:t xml:space="preserve">Paasissutissat allakkiortup akunnermuliuttumut siullermut imaluunniit akunnermuliuttunut allanut tunniussassai, kiisalu nalunaarutit akunnermuliuttunut tulleriiaartunut nassiussassaat piginneqatigiiffimmi pisut ataatsimeersuarnerunngitsut pillugit paasissutissanik pingaaruteqartunik imaqassapput, taakku akunnermuliuttup peqqussut 2007/36/EF malillugu akiaatilimmut pisussaaffimminik eqqortitsinissaanut pisariaqartinneqarpata, imaluunniit aktiaatillip aktiaatilittut pisinnaatitaaffimminik sulissutiginninnissaanut pisariaqartinneqarpata. </w:t>
      </w:r>
    </w:p>
    <w:p w14:paraId="3098732B" w14:textId="77777777" w:rsidR="003D3B18" w:rsidRDefault="003D3B18" w:rsidP="003D3B18">
      <w:pPr>
        <w:numPr>
          <w:ilvl w:val="0"/>
          <w:numId w:val="10"/>
        </w:numPr>
        <w:ind w:right="7" w:hanging="432"/>
        <w:rPr>
          <w:rFonts w:hint="eastAsia"/>
        </w:rPr>
      </w:pPr>
      <w:r>
        <w:t xml:space="preserve">Piginneqatigiiffimmi pisoq pillugu nuussinerit, ulluliinerit piffissaliussallu tulleriaarnerannut minnerpaaffissatut piumasaqaatit tulliuttut atuupput: </w:t>
      </w:r>
    </w:p>
    <w:p w14:paraId="6386FE27" w14:textId="77777777" w:rsidR="003D3B18" w:rsidRDefault="003D3B18" w:rsidP="003D3B18">
      <w:pPr>
        <w:numPr>
          <w:ilvl w:val="0"/>
          <w:numId w:val="11"/>
        </w:numPr>
        <w:ind w:right="7" w:hanging="245"/>
        <w:rPr>
          <w:rFonts w:hint="eastAsia"/>
        </w:rPr>
      </w:pPr>
      <w:r>
        <w:t xml:space="preserve">allakkiortup piginneqatigiiffimmi pisoq pillugu akunnermuliuttoq siulleq piffissaalluarallartillugu paasissutissanik ilisimatissavaa, pisariaqarfiinilu akunnermuliuttut allat ilisimatissallugit, taamaasilluni tunitsivimmi peqataasut paasissutissanut qisuariarsinnaassammata taakkuninngalu ingerlatitseqqillutik, taamaattoqarpat piffissaliussat attuumassuteqartut naannginneranni imaluunniit piffissap qinigaaffiusup aallartinnginnerani niuernikkut isumaqatigiissutigalugit akiligassaminnik imaluunniit tunitsivinni piumasaqaatinik sulissutiginnaassallutik, tamatumani suut attuumassuteqartuunersut apeqqutaatillugu </w:t>
      </w:r>
    </w:p>
    <w:p w14:paraId="4CD10D96" w14:textId="77777777" w:rsidR="003D3B18" w:rsidRDefault="003D3B18" w:rsidP="003D3B18">
      <w:pPr>
        <w:numPr>
          <w:ilvl w:val="0"/>
          <w:numId w:val="11"/>
        </w:numPr>
        <w:ind w:right="7" w:hanging="245"/>
        <w:rPr>
          <w:rFonts w:hint="eastAsia"/>
        </w:rPr>
      </w:pPr>
      <w:r>
        <w:t xml:space="preserve">ulloq akiliiffissaq nalunaarsuinerup ulluanut, allakkiortup piffissaliussaanut imaluunniit tamanna attuumassuteqarpat pingajuulluni peqataasup piginneqatigiiffimmi pisumik aallartitsisuup piffissaliussatut aalajangigaanut sapinngisamik qaninnerpaatillugu aalajangersarneqassaaq, aktiaatilinnut akiliutit sukkasuumik suliarineqarsinnaanerat periarfissaqaqqullugu </w:t>
      </w:r>
    </w:p>
    <w:p w14:paraId="0B031128" w14:textId="77777777" w:rsidR="003D3B18" w:rsidRDefault="003D3B18" w:rsidP="003D3B18">
      <w:pPr>
        <w:numPr>
          <w:ilvl w:val="0"/>
          <w:numId w:val="11"/>
        </w:numPr>
        <w:ind w:right="7" w:hanging="245"/>
        <w:rPr>
          <w:rFonts w:hint="eastAsia"/>
        </w:rPr>
      </w:pPr>
      <w:r>
        <w:t xml:space="preserve">aktiaatilinnut aningaasaqarnikkut neriorsuutitalimmik piginneqatigiiffimmi pisoqartillugu, piffissaq qinigaaffik naammattumik sivisussuseqartariaqarpoq aktiaatillit akunnermuliuttullu qisuariarnissamut naammaginartumik piffissaqartikkumallugit </w:t>
      </w:r>
    </w:p>
    <w:p w14:paraId="0FB5E0F5" w14:textId="77777777" w:rsidR="003D3B18" w:rsidRDefault="003D3B18" w:rsidP="003D3B18">
      <w:pPr>
        <w:numPr>
          <w:ilvl w:val="0"/>
          <w:numId w:val="11"/>
        </w:numPr>
        <w:ind w:right="7" w:hanging="245"/>
        <w:rPr>
          <w:rFonts w:hint="eastAsia"/>
        </w:rPr>
      </w:pPr>
      <w:r>
        <w:t xml:space="preserve">aktiaatilimmut aningaasaqarnikkut neriorsuutitalimmik piginneqatigiiffimmi pisoqartillugu, kingullermik peqataanissamut ulluliussaq aamma pisisup illersorneqarnissaanut piffissaliussaq allagaqartup piffissaliussaanit sioqqutsisumik pisariaqarput taamatut tulleriinnilerlugit, taamaalilluni pisisup piumasaqaatai piffissap qinigaaffiusup naannginnerani naleqquttumik suliarineqarsinnaaqqullugit </w:t>
      </w:r>
    </w:p>
    <w:p w14:paraId="4F83DE09" w14:textId="77777777" w:rsidR="003D3B18" w:rsidRDefault="003D3B18" w:rsidP="003D3B18">
      <w:pPr>
        <w:numPr>
          <w:ilvl w:val="0"/>
          <w:numId w:val="11"/>
        </w:numPr>
        <w:ind w:right="7" w:hanging="245"/>
        <w:rPr>
          <w:rFonts w:hint="eastAsia"/>
        </w:rPr>
      </w:pPr>
      <w:r>
        <w:t xml:space="preserve">piginneqatigiiffimmi utaqqisitaasumik pisoqartillugu, allakkiortup akunnermuliuttoq siulleq piginneqatigiiffimmi pisup inerneri pillugit paasissutissanik allakkiortup piffissaliussaata kingorna sapinngisamik sukkanerpaamik tunissavaa, aamma piginneqatigiiffimmi pisukkut aningaasanik akiliuteqarneq sioqqullugu. </w:t>
      </w:r>
    </w:p>
    <w:p w14:paraId="10E9E09B" w14:textId="77777777" w:rsidR="003D3B18" w:rsidRDefault="003D3B18" w:rsidP="003D3B18">
      <w:pPr>
        <w:numPr>
          <w:ilvl w:val="0"/>
          <w:numId w:val="12"/>
        </w:numPr>
        <w:spacing w:after="254"/>
        <w:ind w:right="7" w:hanging="10"/>
        <w:rPr>
          <w:rFonts w:hint="eastAsia"/>
        </w:rPr>
      </w:pPr>
      <w:r>
        <w:t xml:space="preserve">Piginneqatigiiffimmi pisumut ullup akiliiffissap kingorna, akunnermuliuttup siulliup imaluunniit akunnermuliuttut tulleriiaat arlaqarpata, akunnermuliuttut tamarmik iliuutsit aalajangerneqartut, imaluunniit nuussinerit akunnermuliuttup aktiaatilik sinnerlugu suliarisimasai pillugit paasissutissat nassiutissavai. Paasissutissat akunnermuliuttup nassiussassai aningaasaqarnikkut neriortuutitalimmik piginneqatigiiffimmi pisoqarnerani aktiaatillip iliuusaa tunngavigalugu angusat, pisinnaatitaaffigalugu imaluunniit aalajangersimasumik inissisimaffiit, taamaattoqarpat sinneqartoorutinit tigusimasat kiisalu taamaattoqarpat tunitsivinnit piumasaqaatinit aallaaveqartumik angusat pillugit paasissutissanik minnerpaamik imaqassapput, aktiaatilimmut suut attuumassuteqarnersut apeqqutaatillugu. </w:t>
      </w:r>
    </w:p>
    <w:p w14:paraId="775A4BE8" w14:textId="77777777" w:rsidR="003D3B18" w:rsidRDefault="003D3B18" w:rsidP="003D3B18">
      <w:pPr>
        <w:numPr>
          <w:ilvl w:val="0"/>
          <w:numId w:val="12"/>
        </w:numPr>
        <w:spacing w:after="241"/>
        <w:ind w:right="7" w:hanging="10"/>
        <w:rPr>
          <w:rFonts w:hint="eastAsia"/>
        </w:rPr>
      </w:pPr>
      <w:r>
        <w:t xml:space="preserve">Ataatsimeersuarnerit pinnagit piginneqatigiiffimmi pisut allat eqqarsaatigalugit, paasissutissiinerit paasissutissallu akui qanoq ittut piginneqatigiiffiup iliuusaanut pineqartumut </w:t>
      </w:r>
      <w:r>
        <w:lastRenderedPageBreak/>
        <w:t xml:space="preserve">attuumassuteqartut, tak. peqqussut 2007/36/EF-imi artikeli 3b, imm. 1, imm. 2, imm. 3 aamma imm. 5, tabeli 8-mi aalajangersarneqartutut isikkoqassapput. </w:t>
      </w:r>
    </w:p>
    <w:p w14:paraId="5E1F0CEC" w14:textId="77777777" w:rsidR="003D3B18" w:rsidRDefault="003D3B18" w:rsidP="003D3B18">
      <w:pPr>
        <w:spacing w:after="483"/>
        <w:ind w:left="-3" w:right="7" w:hanging="10"/>
        <w:rPr>
          <w:rFonts w:hint="eastAsia"/>
        </w:rPr>
      </w:pPr>
      <w:r>
        <w:t xml:space="preserve">Piumasaqaatit immikkoortumi siullermi aalajangersagaasut, nalunaarutit taamatut ittut taamaattoqarpat atorunnaarsinnerinut imaluunniit tulluarsarnerinut pisariaqarpat atuutissapput. </w:t>
      </w:r>
    </w:p>
    <w:p w14:paraId="683FAD7F" w14:textId="77777777" w:rsidR="003D3B18" w:rsidRDefault="003D3B18" w:rsidP="003D3B18">
      <w:pPr>
        <w:spacing w:after="193" w:line="264" w:lineRule="auto"/>
        <w:ind w:left="2826" w:right="2817" w:hanging="10"/>
        <w:jc w:val="center"/>
        <w:rPr>
          <w:rFonts w:hint="eastAsia"/>
          <w:i/>
        </w:rPr>
      </w:pPr>
      <w:r>
        <w:rPr>
          <w:i/>
        </w:rPr>
        <w:t xml:space="preserve">Artikeli 9 </w:t>
      </w:r>
    </w:p>
    <w:p w14:paraId="6DEFD353" w14:textId="77777777" w:rsidR="003D3B18" w:rsidRPr="00196F18" w:rsidRDefault="003D3B18" w:rsidP="003D3B18">
      <w:pPr>
        <w:spacing w:after="215"/>
        <w:ind w:left="11" w:right="1" w:hanging="10"/>
        <w:jc w:val="center"/>
        <w:rPr>
          <w:rFonts w:hint="eastAsia"/>
          <w:b/>
        </w:rPr>
      </w:pPr>
      <w:r w:rsidRPr="00196F18">
        <w:rPr>
          <w:b/>
        </w:rPr>
        <w:t xml:space="preserve">Piffissaliussat allagaqartut akunnermuliuttullu piginneqatigiiffinni pisoqarnerani aamma aktiaatillit kinaassusersinerannik suleriaatsini malittussaasaat </w:t>
      </w:r>
    </w:p>
    <w:p w14:paraId="248B1077" w14:textId="77777777" w:rsidR="003D3B18" w:rsidRDefault="003D3B18" w:rsidP="003D3B18">
      <w:pPr>
        <w:numPr>
          <w:ilvl w:val="0"/>
          <w:numId w:val="13"/>
        </w:numPr>
        <w:spacing w:after="254"/>
        <w:ind w:right="7" w:hanging="432"/>
        <w:rPr>
          <w:rFonts w:hint="eastAsia"/>
        </w:rPr>
      </w:pPr>
      <w:r>
        <w:t xml:space="preserve">Allagaqartoq, piginneqatigiiffimmi pisumik aallartitsisuusoq, piginneqatigiiffimmi pisoq pillugu paasissutissanik akunnermuliuttumut piffissaalluarallartillugu tunniussissaaq, kingusinnerpaamillu ullormi piginneqatigiiffimmi pisoq pillugu taassuma nalunaaruteqarfigisaani aningaaseriviup ammaffiani. </w:t>
      </w:r>
    </w:p>
    <w:p w14:paraId="06035BB5" w14:textId="77777777" w:rsidR="003D3B18" w:rsidRDefault="003D3B18" w:rsidP="003D3B18">
      <w:pPr>
        <w:numPr>
          <w:ilvl w:val="0"/>
          <w:numId w:val="13"/>
        </w:numPr>
        <w:spacing w:after="241"/>
        <w:ind w:right="7" w:hanging="432"/>
        <w:rPr>
          <w:rFonts w:hint="eastAsia"/>
        </w:rPr>
      </w:pPr>
      <w:r>
        <w:t xml:space="preserve">Akunnermuliuttoq piginneqatigiiffimmi pisut pillugit paasissutissanik suliarinnikkaangami nassiussillunilu, aktiaatillip paasissutissanut tigusaminut qisuariarnissamut allakkiortullu piffissaliussaanik imaluunniit ullormut nalunaarsuiffiusumut eqqortitsinissaminut naammaatumik piffissaqarnissaa akunnermuliuttup pisariaqarpat qulakkiissavaa. </w:t>
      </w:r>
    </w:p>
    <w:p w14:paraId="49E1E441" w14:textId="77777777" w:rsidR="003D3B18" w:rsidRDefault="003D3B18" w:rsidP="003D3B18">
      <w:pPr>
        <w:spacing w:after="241"/>
        <w:ind w:left="-3" w:right="7" w:hanging="10"/>
        <w:rPr>
          <w:rFonts w:hint="eastAsia"/>
        </w:rPr>
      </w:pPr>
      <w:r>
        <w:t xml:space="preserve">Akunnermuliuttoq siulleq aamma akunnermuliuttut allat piginneqatigiiffimmi pisut pillugit paasissutissanik tigusisut, paasissutissanik taamatut ittunik akunnermuliuttut tulleriissut tulliannut ingerlaannaq ingerlatitsiqqittassapput, aamma kingusinnerpaamik paasissutissanik tigusinermik ulluanni taannaasumi aningaaseriviup ammaffiata naanerani tunniussisassallutik. Akunnermuliuttup ullormi aningaaserivimmi ammaffiani paasissutissat nalunaaqutaq 16.00 kingorna tigugunigit, akunnermuliuttup ullormi tulliuttumi aningaaseriviup ammaffiani ingerlaannaq aamma kingusinnerpaamik nalunaaqutaq 10.00 paasissutissat ingerlateqqissavai. </w:t>
      </w:r>
    </w:p>
    <w:p w14:paraId="79FE5F9C" w14:textId="77777777" w:rsidR="003D3B18" w:rsidRDefault="003D3B18" w:rsidP="003D3B18">
      <w:pPr>
        <w:spacing w:after="253"/>
        <w:ind w:left="-3" w:right="7" w:hanging="10"/>
        <w:rPr>
          <w:rFonts w:hint="eastAsia"/>
        </w:rPr>
      </w:pPr>
      <w:r>
        <w:t xml:space="preserve">Tamatuma saniatigut nuussinerup siulliup kingorna aktiap attuumassuteqartup inissisimaffia allanngorpat, akunnermuliuttup siulliup aamma akunnermuliuttuni tulleriissuni kikkut tamarmik paasissutissat aktiaatilinnut nutaamik nalunaarsugaasunut ingerlateqqissavaat, ulloq nalunaarsuiffiusoq tikillugu ullut suliffiusut naaneranni tamani inissisimaffik malillugu. </w:t>
      </w:r>
    </w:p>
    <w:p w14:paraId="2EA6E73F" w14:textId="77777777" w:rsidR="003D3B18" w:rsidRDefault="003D3B18" w:rsidP="003D3B18">
      <w:pPr>
        <w:numPr>
          <w:ilvl w:val="0"/>
          <w:numId w:val="13"/>
        </w:numPr>
        <w:spacing w:after="254"/>
        <w:ind w:right="7" w:hanging="432"/>
        <w:rPr>
          <w:rFonts w:hint="eastAsia"/>
        </w:rPr>
      </w:pPr>
      <w:r>
        <w:t xml:space="preserve">Akunnermuliuttup kingulliup piginneqatigiiffimmi pisoq pillugu paasissutissat utaqqeqqaarani aamma kingusinnerpaamik ulloq taanna paasissutisanik tigusinermini aningaaserivimmi ammaffiata naanerani ingerlateqqissavai. Akunnermuliuttoq ullormi aningaaserivimmi ammaffiani nalunaaqutaq 16.00 kingorna paasissutissanik tigusiguni, akunnermuliuttup paasissutissat ingerlateqqissavai, aamma kingusinnerpaamik ullup tulliuttup aningaaserivimmi ammaffiani nalunaaqutaq 10.00. Tamatuma saniatigut akunnermuliuttup sapinngisamik sukkanerpaamik aktiaatilik ilisimatissavaa piginneqatigiiffimmi pisumut peqataanissamut pisinnaatitaaffianik, aamma allakkitortup piffissaliussaanik imaluunniit ullup nalunaarsuiffisup eqqortinnissaanut piffissaagallartillugu, tamatumani apeqqutaalluni suut attuumassuteqarnersut. </w:t>
      </w:r>
    </w:p>
    <w:p w14:paraId="5402343A" w14:textId="77777777" w:rsidR="003D3B18" w:rsidRDefault="003D3B18" w:rsidP="003D3B18">
      <w:pPr>
        <w:numPr>
          <w:ilvl w:val="0"/>
          <w:numId w:val="13"/>
        </w:numPr>
        <w:spacing w:after="241"/>
        <w:ind w:right="7" w:hanging="432"/>
        <w:rPr>
          <w:rFonts w:hint="eastAsia"/>
        </w:rPr>
      </w:pPr>
      <w:r>
        <w:t xml:space="preserve">Akunnermuliuttut ataasiakkaat tamarmik aktiaatillit iliuusaat pillugit taamaatoqarpat paasissutissanik allakkiortumut nassiussissapput, namminneq paasissutissanik tigusinerminniit sapinngisamik sukkanerpaamik, tamatumani suleriaaseq allakkiortup piffissaliussaanik imaluunniit ullup nalunaarsuiffiusup malinneqarnissaanut periarfissiisoq atorneqassalluni. </w:t>
      </w:r>
    </w:p>
    <w:p w14:paraId="739A74D3" w14:textId="77777777" w:rsidR="003D3B18" w:rsidRDefault="003D3B18" w:rsidP="003D3B18">
      <w:pPr>
        <w:spacing w:after="241"/>
        <w:ind w:left="-3" w:right="7" w:hanging="10"/>
        <w:rPr>
          <w:rFonts w:hint="eastAsia"/>
        </w:rPr>
      </w:pPr>
      <w:r>
        <w:t xml:space="preserve">Aktiaatillit iliuussaat pillugit taamaattoqarpat ilassutaasumik piumasaqaatit, allakkiortup inatsisit atuuttut malillugit aktiaatilimmut pisussaaffiliussaasa piviusunngortinneqarnerat, aamma maskinamit atuarneqarsinnaasunngorlugit imaluunniit straight-through processing malillugu suliarineqarsinnaanngitsut, tak. artikeli 2, imm. 3, akunnermuliuttumit utaqqeqqaarani nassiunneqassapput aamma </w:t>
      </w:r>
      <w:r>
        <w:lastRenderedPageBreak/>
        <w:t xml:space="preserve">suleriaaseq allakkiortup piffissaliussaanik imaluunniit ullup nalunaarsuiffiusup malinneqarnissaanut periarfissiisoq atorneqassalluni. </w:t>
      </w:r>
    </w:p>
    <w:p w14:paraId="0780C81A" w14:textId="77777777" w:rsidR="003D3B18" w:rsidRDefault="003D3B18" w:rsidP="003D3B18">
      <w:pPr>
        <w:spacing w:after="254"/>
        <w:ind w:left="-3" w:right="7" w:hanging="10"/>
        <w:rPr>
          <w:rFonts w:hint="eastAsia"/>
        </w:rPr>
      </w:pPr>
      <w:r>
        <w:t xml:space="preserve">Akunnermuliuttup kingulliup piffissaliussaq allakkiortup piffissaliussaanit imaluunnit ullup nalunaarsuiffiusup ulluanit ullunik suliffiusunik pingasunit sivikinnerusumik aktiaatillit iliuuseqarnissaannut periarfissaqartitsisoq aalajangersassanngilaa. Akunnermuliuttup kingulliup immaqa aktiaatilik mianersoqqusinnaavaa aarlerinaatit aktiaatillip inissisimaneranik allanngortitsisinnaasut attuumassuteqartut, ullup nalunaarsuiffiusup qanittuaniittut. </w:t>
      </w:r>
    </w:p>
    <w:p w14:paraId="72895440" w14:textId="77777777" w:rsidR="003D3B18" w:rsidRDefault="003D3B18" w:rsidP="003D3B18">
      <w:pPr>
        <w:numPr>
          <w:ilvl w:val="0"/>
          <w:numId w:val="13"/>
        </w:numPr>
        <w:spacing w:after="241"/>
        <w:ind w:right="7" w:hanging="432"/>
        <w:rPr>
          <w:rFonts w:hint="eastAsia"/>
        </w:rPr>
      </w:pPr>
      <w:r>
        <w:t xml:space="preserve">Artikeli 7, imm. 1 malillugu elektronik atorlugu taasinernik tigusisimanermik uppernarsaatit, taasinerup kinguninngua inummut taasisimasumut nassiunneqassapput. </w:t>
      </w:r>
    </w:p>
    <w:p w14:paraId="19720E0B" w14:textId="77777777" w:rsidR="003D3B18" w:rsidRDefault="003D3B18" w:rsidP="003D3B18">
      <w:pPr>
        <w:spacing w:after="254"/>
        <w:ind w:left="-3" w:right="7" w:hanging="10"/>
        <w:rPr>
          <w:rFonts w:hint="eastAsia"/>
        </w:rPr>
      </w:pPr>
      <w:r>
        <w:t xml:space="preserve">Allakkiortup artikeli 7, imm. 2 malillugu taasinernik nalunaarsuinerit kisitsinerillu uppernarsaatississavai piffissaalluarallartillugu, aamma qinnuteqaatip imaluunniit ataatsimeersuarnerup kingorna kingusinnerpaamik ullut 15-it qaangiunneranni, apeqqutaalluni kingullermik qanoq pisoqarsimanersoq, paasissutissat taakku pineqarsinnaariinngippata. </w:t>
      </w:r>
    </w:p>
    <w:p w14:paraId="479179F6" w14:textId="77777777" w:rsidR="003D3B18" w:rsidRDefault="003D3B18" w:rsidP="003D3B18">
      <w:pPr>
        <w:numPr>
          <w:ilvl w:val="0"/>
          <w:numId w:val="13"/>
        </w:numPr>
        <w:ind w:right="7" w:hanging="432"/>
        <w:rPr>
          <w:rFonts w:hint="eastAsia"/>
        </w:rPr>
      </w:pPr>
      <w:r>
        <w:t xml:space="preserve">Allakkiortoq imaluunniit inuk pingajuusoq allakkiortumit toqqagaasoq aktiaatillip kinaassusia pillugu paasissutissanik qinnuiginnippat, qinnuiginninneq utaqqeqqaarani akunnermuliuttut aqqutigalugit qinnuiginnissutip annertussusaa malillugu akunnermuliuttuni tulleriissuni akunnermuliuttut tulliannut nassiunneqassaaq, tamannalu pissalluni kingusinnerpaamik qinnuiginninnerup tiguneqarnerata ulluani aningaaseriviup ammaffiata naanerani. Akunnermuliuttup qinnuiginninneq ullormi suliffigisamini nalunaaqqutaq 16.00-ip kingorna tiguguniuk, taassuma paasissutissat utaqqeqqaarani ingerlateqqissavai aamma kingusinnerpaamik ullormi tulliuttumi aningaaseriviup ammaffiani nalunaaqqutaq 10.00. </w:t>
      </w:r>
    </w:p>
    <w:p w14:paraId="3300B486" w14:textId="77777777" w:rsidR="003D3B18" w:rsidRDefault="003D3B18" w:rsidP="003D3B18">
      <w:pPr>
        <w:spacing w:after="256"/>
        <w:ind w:left="-3" w:right="7" w:hanging="10"/>
        <w:rPr>
          <w:rFonts w:hint="eastAsia"/>
        </w:rPr>
      </w:pPr>
      <w:r>
        <w:t xml:space="preserve">Aktiaatillip kinaassusianik paasitinneqarnissamik qinnuiginninnermut akissut akunnermuliuttunit ataasiakkaanit tamanit tunniunneqassaaq, tigusisumullu qinnuiginninnermi taaneqartumut utaqqeqqaarani nassiunneqassalluni, kingusinnerpaamik ullup nalunaarsuiffiusup ulluata kingorna aningaaseriviup ammaffiani imaluunniit qinnuiginninnerup tiguneqarnerata ulluani, tamatumani apeqqutaalluni kingullermik qanoq pisoqarsimanersoq. </w:t>
      </w:r>
    </w:p>
    <w:p w14:paraId="3D1A5092" w14:textId="77777777" w:rsidR="003D3B18" w:rsidRDefault="003D3B18" w:rsidP="003D3B18">
      <w:pPr>
        <w:spacing w:after="268"/>
        <w:ind w:left="-3" w:right="7" w:hanging="10"/>
        <w:rPr>
          <w:rFonts w:hint="eastAsia"/>
        </w:rPr>
      </w:pPr>
      <w:r>
        <w:t xml:space="preserve">Piffissaliussaq immikkoortup aappaani taaneqartoq qinnuitiginnernut imaluunniie qinnuiginninnerit ilaannut maskanimik atuarneqarsinnaanatik suliarineqarsinnaallutik imaluunniit straight-through processing </w:t>
      </w:r>
      <w:proofErr w:type="gramStart"/>
      <w:r>
        <w:t>atorlugu  suliarineqarsinnaanngitsunut</w:t>
      </w:r>
      <w:proofErr w:type="gramEnd"/>
      <w:r>
        <w:t xml:space="preserve"> artikel 2, imm. 3-mi taaneqartunut atuutinngilaq. Tamanna aamma qinnuviginninnernut akunnermuliuttumit ullup nalunaarsuiffisup ullut arfineq marluk kingoqqullugit akunnermuliuttumit tiguneqarsimasunut tiguneqarsimasunut atuutinngilaq. Pisuni taamatut ittuni akunnermuliuttumit akissutit utaqqeqqaarani nassiunneqassapput, pisunilu tamani allakkiortup piffissaliussaa nallertinnagu nassiunneqassallutik. </w:t>
      </w:r>
    </w:p>
    <w:p w14:paraId="3591CD5A" w14:textId="77777777" w:rsidR="003D3B18" w:rsidRDefault="003D3B18" w:rsidP="003D3B18">
      <w:pPr>
        <w:numPr>
          <w:ilvl w:val="0"/>
          <w:numId w:val="13"/>
        </w:numPr>
        <w:spacing w:after="268"/>
        <w:ind w:right="7" w:hanging="432"/>
        <w:rPr>
          <w:rFonts w:hint="eastAsia"/>
        </w:rPr>
      </w:pPr>
      <w:r>
        <w:t xml:space="preserve">Piffissaliussat imm. 1-imit 6-imut taaneqartut paasissutissanik attuumassuteqartunik taamaattoqarpat atorunnaarsitsinernut imaluunniit naleqqussaanernut pisariaqarpat atorneqassapput. </w:t>
      </w:r>
    </w:p>
    <w:p w14:paraId="357FC725" w14:textId="77777777" w:rsidR="003D3B18" w:rsidRDefault="003D3B18" w:rsidP="003D3B18">
      <w:pPr>
        <w:numPr>
          <w:ilvl w:val="0"/>
          <w:numId w:val="13"/>
        </w:numPr>
        <w:spacing w:after="375"/>
        <w:ind w:right="7" w:hanging="432"/>
        <w:rPr>
          <w:rFonts w:hint="eastAsia"/>
        </w:rPr>
      </w:pPr>
      <w:r>
        <w:t xml:space="preserve">Akunnermuliuttup nuussinerit artikelimi matumani taaneqartut tamaasa piffissalerlugit naqissusissavai. </w:t>
      </w:r>
    </w:p>
    <w:p w14:paraId="02079AEE" w14:textId="77777777" w:rsidR="003D3B18" w:rsidRDefault="003D3B18" w:rsidP="003D3B18">
      <w:pPr>
        <w:spacing w:after="229" w:line="264" w:lineRule="auto"/>
        <w:ind w:left="2826" w:right="2817" w:hanging="10"/>
        <w:jc w:val="center"/>
        <w:rPr>
          <w:rFonts w:hint="eastAsia"/>
          <w:i/>
        </w:rPr>
      </w:pPr>
      <w:r>
        <w:rPr>
          <w:i/>
        </w:rPr>
        <w:t xml:space="preserve">Artikeli 10 </w:t>
      </w:r>
    </w:p>
    <w:p w14:paraId="78CF50AF" w14:textId="77777777" w:rsidR="003D3B18" w:rsidRPr="00196F18" w:rsidRDefault="003D3B18" w:rsidP="003D3B18">
      <w:pPr>
        <w:spacing w:after="223"/>
        <w:ind w:left="11" w:hanging="10"/>
        <w:rPr>
          <w:rFonts w:hint="eastAsia"/>
          <w:b/>
        </w:rPr>
      </w:pPr>
      <w:r w:rsidRPr="00196F18">
        <w:rPr>
          <w:b/>
        </w:rPr>
        <w:t xml:space="preserve">Isumannaallisaanerit minnerpaaffissaannut piumasaqaatit </w:t>
      </w:r>
    </w:p>
    <w:p w14:paraId="44573A92" w14:textId="77777777" w:rsidR="003D3B18" w:rsidRDefault="003D3B18" w:rsidP="003D3B18">
      <w:pPr>
        <w:numPr>
          <w:ilvl w:val="0"/>
          <w:numId w:val="14"/>
        </w:numPr>
        <w:spacing w:after="268"/>
        <w:ind w:right="7" w:hanging="10"/>
        <w:rPr>
          <w:rFonts w:hint="eastAsia"/>
        </w:rPr>
      </w:pPr>
      <w:r>
        <w:t xml:space="preserve">Akunnermuliuttunut, aktiaatilinnut imaluunniit aktiaatilinnit toqqagaallutik pingajuullutik peqatigisanut peqqussut 2007/36/EF-imi artikeli 3a, 3b aamma 3c malillugit paasissutissanik nuussinerni, allakkiortoq akunnermuliuttorlu teknikkikkut aaqqissuussaanikkullu naleqquttunik iliuuseqassapput, paasissutissat allakkiortumit imaluunniit pingajuulluni peqataasumit </w:t>
      </w:r>
      <w:r>
        <w:lastRenderedPageBreak/>
        <w:t xml:space="preserve">piginneqatigiiffimmi pisumik aallartitsisumit tunniunneqartut isumannaatsuunerit, innarligassaanngissusiat aamma ilumoortuunerat qularnaveersarniarlugu. Akunnermuliuttut aamma pasissutissanik allakkiortumut imaluunniit pingajuulluni peqataasumut allakkiortumit toqqagaasumut nassiussinerminni iliuutsinik taamatut ittunik piviusunngortitsissapput. </w:t>
      </w:r>
    </w:p>
    <w:p w14:paraId="616EBA4B" w14:textId="77777777" w:rsidR="003D3B18" w:rsidRDefault="003D3B18" w:rsidP="003D3B18">
      <w:pPr>
        <w:numPr>
          <w:ilvl w:val="0"/>
          <w:numId w:val="14"/>
        </w:numPr>
        <w:spacing w:after="384"/>
        <w:ind w:right="7" w:hanging="10"/>
        <w:rPr>
          <w:rFonts w:hint="eastAsia"/>
        </w:rPr>
      </w:pPr>
      <w:r>
        <w:t xml:space="preserve">Akunnermuliuttup allakkiortumit imaluunniit pingajuulluni peqataasumit, allakkiortumit toqqagaasumit aktiaatillip kinaassusaa imaluunniit nalunaarutit allat sinneri tamaasa peqqussummi matumani taaneqartut tamaasa pillugit paasissutissanik tunniussinissamik qinnuigineqartoq, akunnermuliuttunut tulleriissunut imaluunniit aktiaatilinnut ingerlatitseqqittussaasup nakkutigissavaa qinnuiginninneq imaluunniit paasissutissat allakkiortumit pinngorfeqarnersut. </w:t>
      </w:r>
    </w:p>
    <w:p w14:paraId="6FEDC57B" w14:textId="77777777" w:rsidR="003D3B18" w:rsidRDefault="003D3B18" w:rsidP="003D3B18">
      <w:pPr>
        <w:spacing w:after="229" w:line="264" w:lineRule="auto"/>
        <w:ind w:left="2826" w:right="2817" w:hanging="10"/>
        <w:jc w:val="center"/>
        <w:rPr>
          <w:rFonts w:hint="eastAsia"/>
          <w:i/>
        </w:rPr>
      </w:pPr>
      <w:r>
        <w:rPr>
          <w:i/>
        </w:rPr>
        <w:t xml:space="preserve">Artikeli 11 </w:t>
      </w:r>
    </w:p>
    <w:p w14:paraId="0FBDF1A7" w14:textId="77777777" w:rsidR="003D3B18" w:rsidRPr="00196F18" w:rsidRDefault="003D3B18" w:rsidP="003D3B18">
      <w:pPr>
        <w:spacing w:after="211"/>
        <w:ind w:left="11" w:right="3" w:hanging="10"/>
        <w:rPr>
          <w:rFonts w:hint="eastAsia"/>
          <w:b/>
        </w:rPr>
      </w:pPr>
      <w:r w:rsidRPr="00196F18">
        <w:rPr>
          <w:b/>
        </w:rPr>
        <w:t xml:space="preserve">Atuutilerfia aamma atorneqarfissaa </w:t>
      </w:r>
    </w:p>
    <w:p w14:paraId="04EC51CA" w14:textId="77777777" w:rsidR="003D3B18" w:rsidRDefault="003D3B18" w:rsidP="003D3B18">
      <w:pPr>
        <w:spacing w:after="248"/>
        <w:ind w:left="-3" w:right="7" w:hanging="10"/>
        <w:rPr>
          <w:rFonts w:hint="eastAsia"/>
        </w:rPr>
      </w:pPr>
      <w:r>
        <w:t xml:space="preserve">Peqqussut manna </w:t>
      </w:r>
      <w:r>
        <w:rPr>
          <w:i/>
        </w:rPr>
        <w:t>Den Europæiske Unions Tidende</w:t>
      </w:r>
      <w:r>
        <w:t>-mi tamanut saqqummiunneqarnermi kingorna ullut 20-ssaanni atuutilisssaaq.</w:t>
      </w:r>
    </w:p>
    <w:p w14:paraId="790A55BF" w14:textId="77777777" w:rsidR="003D3B18" w:rsidRDefault="003D3B18" w:rsidP="003D3B18">
      <w:pPr>
        <w:spacing w:after="772"/>
        <w:ind w:left="-3" w:right="7" w:hanging="10"/>
        <w:rPr>
          <w:rFonts w:hint="eastAsia"/>
        </w:rPr>
      </w:pPr>
      <w:r>
        <w:t xml:space="preserve">3. september 2020-miit atorneqassaaq. </w:t>
      </w:r>
    </w:p>
    <w:p w14:paraId="1C887667" w14:textId="77777777" w:rsidR="003D3B18" w:rsidRDefault="003D3B18" w:rsidP="003D3B18">
      <w:pPr>
        <w:spacing w:after="384"/>
        <w:ind w:left="1034" w:right="7" w:hanging="10"/>
        <w:rPr>
          <w:rFonts w:hint="eastAsia"/>
        </w:rPr>
      </w:pPr>
      <w:r>
        <w:t xml:space="preserve">Peqqussummi matumani immikkoortualui tamarmik pituttuisuupput kingornalu naalagaaffinni ilaasortaasuni tamani atuutissalluni. </w:t>
      </w:r>
    </w:p>
    <w:p w14:paraId="3A330431" w14:textId="77777777" w:rsidR="003D3B18" w:rsidRDefault="003D3B18" w:rsidP="003D3B18">
      <w:pPr>
        <w:spacing w:after="248"/>
        <w:ind w:left="1034" w:right="7" w:hanging="10"/>
        <w:rPr>
          <w:rFonts w:hint="eastAsia"/>
        </w:rPr>
      </w:pPr>
      <w:r>
        <w:t xml:space="preserve">Bruxelles-imi suliarineqarpoq, ulloq 3. september 2018. </w:t>
      </w:r>
    </w:p>
    <w:p w14:paraId="52349D2C" w14:textId="77777777" w:rsidR="003D3B18" w:rsidRDefault="003D3B18" w:rsidP="003D3B18">
      <w:pPr>
        <w:spacing w:after="21" w:line="264" w:lineRule="auto"/>
        <w:ind w:left="2826" w:hanging="10"/>
        <w:jc w:val="center"/>
        <w:rPr>
          <w:rFonts w:hint="eastAsia"/>
          <w:i/>
        </w:rPr>
      </w:pPr>
      <w:r>
        <w:rPr>
          <w:i/>
        </w:rPr>
        <w:t xml:space="preserve">Kommissioni sinnerlugu </w:t>
      </w:r>
    </w:p>
    <w:p w14:paraId="477E84DD" w14:textId="77777777" w:rsidR="003D3B18" w:rsidRDefault="003D3B18" w:rsidP="003D3B18">
      <w:pPr>
        <w:spacing w:after="65" w:line="259" w:lineRule="auto"/>
        <w:ind w:left="2814"/>
        <w:jc w:val="center"/>
        <w:rPr>
          <w:rFonts w:hint="eastAsia"/>
          <w:sz w:val="17"/>
        </w:rPr>
      </w:pPr>
      <w:r>
        <w:rPr>
          <w:sz w:val="17"/>
        </w:rPr>
        <w:t xml:space="preserve">Jean-Claude JUNCKER </w:t>
      </w:r>
    </w:p>
    <w:p w14:paraId="5BBBF0FE" w14:textId="77777777" w:rsidR="003D3B18" w:rsidRDefault="003D3B18" w:rsidP="003D3B18">
      <w:pPr>
        <w:spacing w:after="284" w:line="264" w:lineRule="auto"/>
        <w:ind w:left="2826" w:right="2" w:hanging="10"/>
        <w:rPr>
          <w:rFonts w:hint="eastAsia"/>
          <w:i/>
        </w:rPr>
      </w:pPr>
      <w:r>
        <w:rPr>
          <w:i/>
        </w:rPr>
        <w:t xml:space="preserve">Siulittaasoq  </w:t>
      </w:r>
    </w:p>
    <w:p w14:paraId="541930E4" w14:textId="77777777" w:rsidR="003D3B18" w:rsidRDefault="003D3B18" w:rsidP="003D3B18">
      <w:pPr>
        <w:spacing w:line="259" w:lineRule="auto"/>
        <w:ind w:left="4349"/>
        <w:rPr>
          <w:rFonts w:hint="eastAsia"/>
        </w:rPr>
        <w:sectPr w:rsidR="003D3B18" w:rsidSect="005D457D">
          <w:footerReference w:type="default" r:id="rId7"/>
          <w:endnotePr>
            <w:numFmt w:val="decimal"/>
          </w:endnotePr>
          <w:pgSz w:w="11906" w:h="16838"/>
          <w:pgMar w:top="1134" w:right="1134" w:bottom="1134" w:left="1134" w:header="0" w:footer="0" w:gutter="0"/>
          <w:cols w:space="708"/>
          <w:formProt w:val="0"/>
          <w:docGrid w:linePitch="600" w:charSpace="32768"/>
        </w:sectPr>
      </w:pPr>
      <w:r>
        <w:rPr>
          <w:noProof/>
          <w:lang w:eastAsia="da-DK" w:bidi="ar-SA"/>
        </w:rPr>
        <mc:AlternateContent>
          <mc:Choice Requires="wpg">
            <w:drawing>
              <wp:inline distT="0" distB="0" distL="0" distR="0" wp14:anchorId="657574E4" wp14:editId="66123567">
                <wp:extent cx="328930" cy="9525"/>
                <wp:effectExtent l="0" t="0" r="0" b="0"/>
                <wp:docPr id="9" name="Gruppe 9"/>
                <wp:cNvGraphicFramePr/>
                <a:graphic xmlns:a="http://schemas.openxmlformats.org/drawingml/2006/main">
                  <a:graphicData uri="http://schemas.microsoft.com/office/word/2010/wordprocessingGroup">
                    <wpg:wgp>
                      <wpg:cNvGrpSpPr/>
                      <wpg:grpSpPr>
                        <a:xfrm>
                          <a:off x="0" y="0"/>
                          <a:ext cx="328320" cy="9000"/>
                          <a:chOff x="0" y="0"/>
                          <a:chExt cx="0" cy="0"/>
                        </a:xfrm>
                      </wpg:grpSpPr>
                      <wps:wsp>
                        <wps:cNvPr id="10" name="Kombinationstegning 10"/>
                        <wps:cNvSpPr/>
                        <wps:spPr>
                          <a:xfrm>
                            <a:off x="0" y="0"/>
                            <a:ext cx="328320" cy="9000"/>
                          </a:xfrm>
                          <a:custGeom>
                            <a:avLst/>
                            <a:gdLst/>
                            <a:ahLst/>
                            <a:cxnLst/>
                            <a:rect l="l" t="t" r="r" b="b"/>
                            <a:pathLst>
                              <a:path w="325440" h="9144">
                                <a:moveTo>
                                  <a:pt x="0" y="0"/>
                                </a:moveTo>
                                <a:lnTo>
                                  <a:pt x="325440" y="0"/>
                                </a:lnTo>
                                <a:lnTo>
                                  <a:pt x="325440"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8A4B9EC" id="Gruppe 9" o:spid="_x0000_s1026" style="width:25.9pt;height:.7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">
                <v:shape id="Kombinationstegning 10" o:spid="_x0000_s1027" style="position:absolute;width:328320;height:9000;visibility:visible;mso-wrap-style:square;v-text-anchor:top" coordsize="325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" path="m,l325440,r,9144l,9144,,e" fillcolor="#050004" stroked="f">
                  <v:path arrowok="t"/>
                </v:shape>
                <w10:anchorlock/>
              </v:group>
            </w:pict>
          </mc:Fallback>
        </mc:AlternateContent>
      </w:r>
    </w:p>
    <w:p w14:paraId="34813A42" w14:textId="77777777" w:rsidR="003D3B18" w:rsidRDefault="003D3B18" w:rsidP="003D3B18">
      <w:pPr>
        <w:spacing w:after="365" w:line="259" w:lineRule="auto"/>
        <w:ind w:right="76"/>
        <w:jc w:val="center"/>
        <w:rPr>
          <w:rFonts w:hint="eastAsia"/>
          <w:i/>
          <w:sz w:val="17"/>
        </w:rPr>
      </w:pPr>
      <w:r>
        <w:rPr>
          <w:i/>
          <w:sz w:val="17"/>
        </w:rPr>
        <w:lastRenderedPageBreak/>
        <w:t>ILANNGUSSAQ</w:t>
      </w:r>
    </w:p>
    <w:p w14:paraId="5CA4D476" w14:textId="77777777" w:rsidR="003D3B18" w:rsidRDefault="003D3B18" w:rsidP="003D3B18">
      <w:pPr>
        <w:spacing w:after="240" w:line="259" w:lineRule="auto"/>
        <w:ind w:right="76"/>
        <w:jc w:val="center"/>
        <w:rPr>
          <w:rFonts w:hint="eastAsia"/>
          <w:i/>
        </w:rPr>
      </w:pPr>
      <w:r>
        <w:rPr>
          <w:i/>
        </w:rPr>
        <w:t xml:space="preserve">Tabeli 1 </w:t>
      </w:r>
    </w:p>
    <w:p w14:paraId="3A778E95" w14:textId="77777777" w:rsidR="003D3B18" w:rsidRDefault="003D3B18" w:rsidP="003D3B18">
      <w:pPr>
        <w:spacing w:line="259" w:lineRule="auto"/>
        <w:jc w:val="center"/>
        <w:rPr>
          <w:rFonts w:hint="eastAsia"/>
          <w:b/>
        </w:rPr>
      </w:pPr>
      <w:r>
        <w:rPr>
          <w:b/>
        </w:rPr>
        <w:t xml:space="preserve">Aktiaatillip kinaassusaa pillugu paasissutissanik tamanut saqqummiussinissamut qinnuiginninneq </w:t>
      </w:r>
    </w:p>
    <w:p w14:paraId="17A5AA32" w14:textId="73944CB8" w:rsidR="003D3B18" w:rsidRDefault="003D3B18" w:rsidP="003D3B18">
      <w:pPr>
        <w:spacing w:line="259" w:lineRule="auto"/>
        <w:rPr>
          <w:rFonts w:hint="eastAsia"/>
          <w:b/>
        </w:rPr>
      </w:pPr>
    </w:p>
    <w:tbl>
      <w:tblPr>
        <w:tblStyle w:val="Tabel-Gitter"/>
        <w:tblW w:w="0" w:type="auto"/>
        <w:tblLook w:val="04A0" w:firstRow="1" w:lastRow="0" w:firstColumn="1" w:lastColumn="0" w:noHBand="0" w:noVBand="1"/>
      </w:tblPr>
      <w:tblGrid>
        <w:gridCol w:w="2407"/>
        <w:gridCol w:w="2407"/>
        <w:gridCol w:w="2407"/>
        <w:gridCol w:w="2407"/>
      </w:tblGrid>
      <w:tr w:rsidR="00241962" w14:paraId="43D597DC" w14:textId="77777777" w:rsidTr="003D3B18">
        <w:tc>
          <w:tcPr>
            <w:tcW w:w="2407" w:type="dxa"/>
          </w:tcPr>
          <w:p w14:paraId="7B5AE942" w14:textId="23CCF45E" w:rsidR="00241962" w:rsidRDefault="00241962" w:rsidP="00241962">
            <w:pPr>
              <w:spacing w:line="259" w:lineRule="auto"/>
              <w:rPr>
                <w:rFonts w:hint="eastAsia"/>
                <w:b/>
              </w:rPr>
            </w:pPr>
            <w:r w:rsidRPr="00475BA1">
              <w:rPr>
                <w:sz w:val="17"/>
              </w:rPr>
              <w:t xml:space="preserve">Paasissutissat qanoq ittuuneri </w:t>
            </w:r>
          </w:p>
        </w:tc>
        <w:tc>
          <w:tcPr>
            <w:tcW w:w="2407" w:type="dxa"/>
          </w:tcPr>
          <w:p w14:paraId="69B382A8" w14:textId="08C76EC1" w:rsidR="00241962" w:rsidRDefault="00241962" w:rsidP="00241962">
            <w:pPr>
              <w:spacing w:line="259" w:lineRule="auto"/>
              <w:rPr>
                <w:rFonts w:hint="eastAsia"/>
                <w:b/>
              </w:rPr>
            </w:pPr>
            <w:r w:rsidRPr="00475BA1">
              <w:rPr>
                <w:sz w:val="17"/>
              </w:rPr>
              <w:t xml:space="preserve">Allaaserinera </w:t>
            </w:r>
          </w:p>
        </w:tc>
        <w:tc>
          <w:tcPr>
            <w:tcW w:w="2407" w:type="dxa"/>
          </w:tcPr>
          <w:p w14:paraId="26A866A3" w14:textId="65F08E5B" w:rsidR="00241962" w:rsidRDefault="00241962" w:rsidP="00241962">
            <w:pPr>
              <w:spacing w:line="259" w:lineRule="auto"/>
              <w:rPr>
                <w:rFonts w:hint="eastAsia"/>
                <w:b/>
              </w:rPr>
            </w:pPr>
            <w:r w:rsidRPr="00475BA1">
              <w:rPr>
                <w:sz w:val="17"/>
              </w:rPr>
              <w:t xml:space="preserve">Annertussusaa </w:t>
            </w:r>
          </w:p>
        </w:tc>
        <w:tc>
          <w:tcPr>
            <w:tcW w:w="2407" w:type="dxa"/>
          </w:tcPr>
          <w:p w14:paraId="25763B81" w14:textId="58923002" w:rsidR="00241962" w:rsidRDefault="00241962" w:rsidP="00241962">
            <w:pPr>
              <w:spacing w:line="259" w:lineRule="auto"/>
              <w:rPr>
                <w:rFonts w:hint="eastAsia"/>
                <w:b/>
              </w:rPr>
            </w:pPr>
            <w:r w:rsidRPr="00475BA1">
              <w:rPr>
                <w:sz w:val="17"/>
              </w:rPr>
              <w:t xml:space="preserve">Paasissutissanik pilersitsisoq </w:t>
            </w:r>
          </w:p>
        </w:tc>
      </w:tr>
    </w:tbl>
    <w:p w14:paraId="1B5021A3" w14:textId="77777777" w:rsidR="003D3B18" w:rsidRDefault="003D3B18" w:rsidP="003D3B18">
      <w:pPr>
        <w:spacing w:line="259" w:lineRule="auto"/>
        <w:rPr>
          <w:rFonts w:hint="eastAsia"/>
          <w:b/>
        </w:rPr>
      </w:pPr>
    </w:p>
    <w:p w14:paraId="497EFF41" w14:textId="77777777" w:rsidR="003D3B18" w:rsidRPr="00C26556" w:rsidRDefault="003D3B18" w:rsidP="003D3B18">
      <w:pPr>
        <w:spacing w:line="264" w:lineRule="auto"/>
        <w:ind w:left="1562" w:right="499" w:hanging="10"/>
        <w:rPr>
          <w:rFonts w:hint="eastAsia"/>
          <w:b/>
        </w:rPr>
      </w:pPr>
      <w:r w:rsidRPr="00C26556">
        <w:rPr>
          <w:b/>
        </w:rPr>
        <w:t xml:space="preserve">A. Qinnuiginninnerup erseqqissaatiginera (ISIN-inut ataasiakkaanut tamanut immikkuullarissumik qinnuiginninnerit nassiunneqassapput) </w:t>
      </w:r>
    </w:p>
    <w:p w14:paraId="3B1D78BC" w14:textId="5BB98A15" w:rsidR="00CA3F9E" w:rsidRDefault="00CA3F9E">
      <w:pPr>
        <w:spacing w:after="160" w:line="259" w:lineRule="auto"/>
        <w:rPr>
          <w:rFonts w:hint="eastAsia"/>
        </w:rPr>
      </w:pPr>
      <w:r>
        <w:rPr>
          <w:rFonts w:hint="eastAsia"/>
        </w:rPr>
        <w:br w:type="page"/>
      </w:r>
    </w:p>
    <w:tbl>
      <w:tblPr>
        <w:tblW w:w="11045" w:type="dxa"/>
        <w:tblLayout w:type="fixed"/>
        <w:tblCellMar>
          <w:top w:w="173" w:type="dxa"/>
          <w:left w:w="1" w:type="dxa"/>
          <w:right w:w="52" w:type="dxa"/>
        </w:tblCellMar>
        <w:tblLook w:val="0000" w:firstRow="0" w:lastRow="0" w:firstColumn="0" w:lastColumn="0" w:noHBand="0" w:noVBand="0"/>
      </w:tblPr>
      <w:tblGrid>
        <w:gridCol w:w="1170"/>
        <w:gridCol w:w="396"/>
        <w:gridCol w:w="3537"/>
        <w:gridCol w:w="3544"/>
        <w:gridCol w:w="2398"/>
      </w:tblGrid>
      <w:tr w:rsidR="00CA3F9E" w:rsidRPr="004B7DB8" w14:paraId="5B72849C" w14:textId="77777777" w:rsidTr="00742E23">
        <w:trPr>
          <w:trHeight w:val="1126"/>
        </w:trPr>
        <w:tc>
          <w:tcPr>
            <w:tcW w:w="1170" w:type="dxa"/>
            <w:tcBorders>
              <w:top w:val="single" w:sz="4" w:space="0" w:color="050004"/>
              <w:bottom w:val="single" w:sz="4" w:space="0" w:color="050004"/>
            </w:tcBorders>
            <w:shd w:val="clear" w:color="auto" w:fill="auto"/>
          </w:tcPr>
          <w:p w14:paraId="67E58D37" w14:textId="77777777" w:rsidR="00CA3F9E" w:rsidRDefault="00CA3F9E" w:rsidP="004E5F84">
            <w:pPr>
              <w:spacing w:after="160" w:line="259" w:lineRule="auto"/>
              <w:rPr>
                <w:rFonts w:hint="eastAsia"/>
              </w:rPr>
            </w:pPr>
          </w:p>
        </w:tc>
        <w:tc>
          <w:tcPr>
            <w:tcW w:w="7477" w:type="dxa"/>
            <w:gridSpan w:val="3"/>
            <w:tcBorders>
              <w:top w:val="single" w:sz="4" w:space="0" w:color="050004"/>
              <w:bottom w:val="single" w:sz="4" w:space="0" w:color="050004"/>
            </w:tcBorders>
            <w:shd w:val="clear" w:color="auto" w:fill="auto"/>
            <w:vAlign w:val="center"/>
          </w:tcPr>
          <w:p w14:paraId="2E1E4B60" w14:textId="77777777" w:rsidR="00CA3F9E" w:rsidRDefault="00CA3F9E" w:rsidP="004E5F84">
            <w:pPr>
              <w:spacing w:line="264" w:lineRule="auto"/>
              <w:ind w:right="499"/>
              <w:rPr>
                <w:rFonts w:hint="eastAsia"/>
                <w:b/>
              </w:rPr>
            </w:pPr>
            <w:bookmarkStart w:id="1" w:name="_Hlk87016515"/>
          </w:p>
          <w:p w14:paraId="5B3E721F" w14:textId="77777777" w:rsidR="00CA3F9E" w:rsidRPr="003E6295" w:rsidRDefault="00CA3F9E" w:rsidP="004E5F84">
            <w:pPr>
              <w:spacing w:line="264" w:lineRule="auto"/>
              <w:ind w:right="499"/>
              <w:rPr>
                <w:rFonts w:hint="eastAsia"/>
                <w:b/>
              </w:rPr>
            </w:pPr>
          </w:p>
          <w:tbl>
            <w:tblPr>
              <w:tblW w:w="8989" w:type="dxa"/>
              <w:tblLayout w:type="fixed"/>
              <w:tblCellMar>
                <w:top w:w="173" w:type="dxa"/>
                <w:right w:w="51" w:type="dxa"/>
              </w:tblCellMar>
              <w:tblLook w:val="0000" w:firstRow="0" w:lastRow="0" w:firstColumn="0" w:lastColumn="0" w:noHBand="0" w:noVBand="0"/>
            </w:tblPr>
            <w:tblGrid>
              <w:gridCol w:w="1954"/>
              <w:gridCol w:w="285"/>
              <w:gridCol w:w="1922"/>
              <w:gridCol w:w="1494"/>
              <w:gridCol w:w="3334"/>
            </w:tblGrid>
            <w:tr w:rsidR="00CA3F9E" w:rsidRPr="003E6295" w14:paraId="134F6D67" w14:textId="77777777" w:rsidTr="00742E23">
              <w:trPr>
                <w:trHeight w:val="433"/>
              </w:trPr>
              <w:tc>
                <w:tcPr>
                  <w:tcW w:w="2239" w:type="dxa"/>
                  <w:gridSpan w:val="2"/>
                  <w:tcBorders>
                    <w:top w:val="single" w:sz="4" w:space="0" w:color="050004"/>
                    <w:bottom w:val="single" w:sz="4" w:space="0" w:color="050004"/>
                    <w:right w:val="single" w:sz="4" w:space="0" w:color="050004"/>
                  </w:tcBorders>
                  <w:shd w:val="clear" w:color="auto" w:fill="auto"/>
                  <w:vAlign w:val="center"/>
                </w:tcPr>
                <w:p w14:paraId="05ACFDB6" w14:textId="77777777" w:rsidR="00CA3F9E" w:rsidRPr="003E6295" w:rsidRDefault="00CA3F9E" w:rsidP="004E5F84">
                  <w:pPr>
                    <w:spacing w:line="259" w:lineRule="auto"/>
                    <w:ind w:left="243" w:hanging="242"/>
                    <w:rPr>
                      <w:rFonts w:ascii="Arial Narrow" w:hAnsi="Arial Narrow"/>
                      <w:sz w:val="16"/>
                      <w:szCs w:val="16"/>
                    </w:rPr>
                  </w:pPr>
                  <w:bookmarkStart w:id="2" w:name="_Hlk87016441"/>
                  <w:r w:rsidRPr="003E6295">
                    <w:rPr>
                      <w:rFonts w:ascii="Arial Narrow" w:hAnsi="Arial Narrow"/>
                      <w:sz w:val="16"/>
                      <w:szCs w:val="16"/>
                    </w:rPr>
                    <w:t xml:space="preserve">1.  Qinnuteqaammut </w:t>
                  </w:r>
                  <w:proofErr w:type="gramStart"/>
                  <w:r w:rsidRPr="003E6295">
                    <w:rPr>
                      <w:rFonts w:ascii="Arial Narrow" w:hAnsi="Arial Narrow"/>
                      <w:sz w:val="16"/>
                      <w:szCs w:val="16"/>
                    </w:rPr>
                    <w:t>innersuussutip  normua</w:t>
                  </w:r>
                  <w:proofErr w:type="gramEnd"/>
                  <w:r w:rsidRPr="003E6295">
                    <w:rPr>
                      <w:rFonts w:ascii="Arial Narrow" w:hAnsi="Arial Narrow"/>
                      <w:sz w:val="16"/>
                      <w:szCs w:val="16"/>
                    </w:rPr>
                    <w:t xml:space="preserve"> paatsuugassaan-ngitsoq </w:t>
                  </w: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88DD88D"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Tamanut saqqummiussinissamik qinnuiginninnernut ataasiakkaanut tamanut normu paatsuugassaanngitsoq </w:t>
                  </w:r>
                </w:p>
              </w:tc>
              <w:tc>
                <w:tcPr>
                  <w:tcW w:w="1494" w:type="dxa"/>
                  <w:tcBorders>
                    <w:top w:val="single" w:sz="4" w:space="0" w:color="050004"/>
                    <w:left w:val="single" w:sz="4" w:space="0" w:color="050004"/>
                    <w:bottom w:val="single" w:sz="4" w:space="0" w:color="050004"/>
                    <w:right w:val="single" w:sz="4" w:space="0" w:color="050004"/>
                  </w:tcBorders>
                  <w:shd w:val="clear" w:color="auto" w:fill="auto"/>
                </w:tcPr>
                <w:p w14:paraId="54B98438"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 xml:space="preserve">[naqinnerit kisitsisillu 24-t] </w:t>
                  </w:r>
                </w:p>
              </w:tc>
              <w:tc>
                <w:tcPr>
                  <w:tcW w:w="3334" w:type="dxa"/>
                  <w:tcBorders>
                    <w:top w:val="single" w:sz="4" w:space="0" w:color="050004"/>
                    <w:left w:val="single" w:sz="4" w:space="0" w:color="050004"/>
                    <w:bottom w:val="single" w:sz="4" w:space="0" w:color="050004"/>
                  </w:tcBorders>
                  <w:shd w:val="clear" w:color="auto" w:fill="auto"/>
                  <w:vAlign w:val="center"/>
                </w:tcPr>
                <w:p w14:paraId="5E09F7AA" w14:textId="77777777" w:rsidR="00742E23" w:rsidRDefault="00CA3F9E" w:rsidP="00742E23">
                  <w:pPr>
                    <w:spacing w:line="259" w:lineRule="auto"/>
                    <w:ind w:left="90"/>
                    <w:rPr>
                      <w:rFonts w:ascii="Arial Narrow" w:hAnsi="Arial Narrow"/>
                      <w:sz w:val="16"/>
                      <w:szCs w:val="16"/>
                    </w:rPr>
                  </w:pPr>
                  <w:r w:rsidRPr="003E6295">
                    <w:rPr>
                      <w:rFonts w:ascii="Arial Narrow" w:hAnsi="Arial Narrow"/>
                      <w:sz w:val="16"/>
                      <w:szCs w:val="16"/>
                    </w:rPr>
                    <w:t>Allakkiortoq imaluunniit</w:t>
                  </w:r>
                </w:p>
                <w:p w14:paraId="270AC1A8" w14:textId="77777777" w:rsidR="00742E23"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pingajuulluni peqataasoq </w:t>
                  </w:r>
                </w:p>
                <w:p w14:paraId="6C1240DE" w14:textId="705C42D0" w:rsidR="00CA3F9E" w:rsidRPr="003E6295"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allakkiortumit toqqagaasoq </w:t>
                  </w:r>
                </w:p>
              </w:tc>
            </w:tr>
            <w:tr w:rsidR="00CA3F9E" w:rsidRPr="003E6295" w14:paraId="7C37B700" w14:textId="77777777" w:rsidTr="00742E23">
              <w:trPr>
                <w:trHeight w:val="433"/>
              </w:trPr>
              <w:tc>
                <w:tcPr>
                  <w:tcW w:w="1954" w:type="dxa"/>
                  <w:tcBorders>
                    <w:top w:val="single" w:sz="4" w:space="0" w:color="050004"/>
                    <w:bottom w:val="single" w:sz="4" w:space="0" w:color="050004"/>
                  </w:tcBorders>
                  <w:shd w:val="clear" w:color="auto" w:fill="auto"/>
                </w:tcPr>
                <w:p w14:paraId="6924B97E" w14:textId="77777777" w:rsidR="00CA3F9E" w:rsidRPr="003E6295" w:rsidRDefault="00CA3F9E" w:rsidP="004E5F84">
                  <w:pPr>
                    <w:spacing w:line="259" w:lineRule="auto"/>
                    <w:ind w:left="1"/>
                    <w:rPr>
                      <w:rFonts w:ascii="Arial Narrow" w:hAnsi="Arial Narrow"/>
                      <w:sz w:val="16"/>
                      <w:szCs w:val="16"/>
                    </w:rPr>
                  </w:pPr>
                  <w:r w:rsidRPr="003E6295">
                    <w:rPr>
                      <w:rFonts w:ascii="Arial Narrow" w:hAnsi="Arial Narrow"/>
                      <w:sz w:val="16"/>
                      <w:szCs w:val="16"/>
                    </w:rPr>
                    <w:t xml:space="preserve">2.  Qinnuiginninnerup qanoq ittuunera </w:t>
                  </w:r>
                </w:p>
              </w:tc>
              <w:tc>
                <w:tcPr>
                  <w:tcW w:w="285" w:type="dxa"/>
                  <w:tcBorders>
                    <w:top w:val="single" w:sz="4" w:space="0" w:color="050004"/>
                    <w:bottom w:val="single" w:sz="4" w:space="0" w:color="050004"/>
                    <w:right w:val="single" w:sz="4" w:space="0" w:color="050004"/>
                  </w:tcBorders>
                  <w:shd w:val="clear" w:color="auto" w:fill="auto"/>
                </w:tcPr>
                <w:p w14:paraId="40ED1600" w14:textId="77777777" w:rsidR="00CA3F9E" w:rsidRPr="003E6295" w:rsidRDefault="00CA3F9E" w:rsidP="004E5F84">
                  <w:pPr>
                    <w:spacing w:after="160" w:line="259" w:lineRule="auto"/>
                    <w:rPr>
                      <w:rFonts w:ascii="Arial Narrow" w:hAnsi="Arial Narrow"/>
                      <w:sz w:val="16"/>
                      <w:szCs w:val="16"/>
                    </w:rPr>
                  </w:pP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271E82C"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Qinnuiginninnerup qanoq ittuunera </w:t>
                  </w:r>
                  <w:r w:rsidRPr="003E6295">
                    <w:rPr>
                      <w:rFonts w:ascii="Arial Narrow" w:hAnsi="Arial Narrow"/>
                      <w:i/>
                      <w:sz w:val="16"/>
                      <w:szCs w:val="16"/>
                    </w:rPr>
                    <w:t xml:space="preserve">(akatiaatillip kinaassusia pillugu paasissutissanik qinnuiginninneq) </w:t>
                  </w:r>
                </w:p>
              </w:tc>
              <w:tc>
                <w:tcPr>
                  <w:tcW w:w="1494" w:type="dxa"/>
                  <w:tcBorders>
                    <w:top w:val="single" w:sz="4" w:space="0" w:color="050004"/>
                    <w:left w:val="single" w:sz="4" w:space="0" w:color="050004"/>
                    <w:bottom w:val="single" w:sz="4" w:space="0" w:color="050004"/>
                    <w:right w:val="single" w:sz="4" w:space="0" w:color="050004"/>
                  </w:tcBorders>
                  <w:shd w:val="clear" w:color="auto" w:fill="auto"/>
                </w:tcPr>
                <w:p w14:paraId="46E4C896"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 xml:space="preserve">[naqinnerit kisitsisillu 4] </w:t>
                  </w:r>
                </w:p>
              </w:tc>
              <w:tc>
                <w:tcPr>
                  <w:tcW w:w="3334" w:type="dxa"/>
                  <w:tcBorders>
                    <w:top w:val="single" w:sz="4" w:space="0" w:color="050004"/>
                    <w:left w:val="single" w:sz="4" w:space="0" w:color="050004"/>
                    <w:bottom w:val="single" w:sz="4" w:space="0" w:color="050004"/>
                  </w:tcBorders>
                  <w:shd w:val="clear" w:color="auto" w:fill="auto"/>
                  <w:vAlign w:val="center"/>
                </w:tcPr>
                <w:p w14:paraId="1A2F340F" w14:textId="77777777" w:rsidR="00742E23"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Allakkiortoq imaluunniit </w:t>
                  </w:r>
                </w:p>
                <w:p w14:paraId="5D31A5EE" w14:textId="77777777" w:rsidR="00742E23"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pingajuulluni peqataasoq </w:t>
                  </w:r>
                </w:p>
                <w:p w14:paraId="51EFEBD9" w14:textId="1FECDEF2" w:rsidR="00CA3F9E" w:rsidRPr="003E6295"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allakkiortumit toqqagaasoq </w:t>
                  </w:r>
                </w:p>
              </w:tc>
            </w:tr>
            <w:tr w:rsidR="00CA3F9E" w:rsidRPr="003E6295" w14:paraId="0D5ED5D9" w14:textId="77777777" w:rsidTr="00742E23">
              <w:trPr>
                <w:trHeight w:val="680"/>
              </w:trPr>
              <w:tc>
                <w:tcPr>
                  <w:tcW w:w="1954" w:type="dxa"/>
                  <w:tcBorders>
                    <w:top w:val="single" w:sz="4" w:space="0" w:color="050004"/>
                    <w:bottom w:val="single" w:sz="4" w:space="0" w:color="050004"/>
                  </w:tcBorders>
                  <w:shd w:val="clear" w:color="auto" w:fill="auto"/>
                </w:tcPr>
                <w:p w14:paraId="00746CAC" w14:textId="77777777" w:rsidR="00CA3F9E" w:rsidRPr="003E6295" w:rsidRDefault="00CA3F9E" w:rsidP="004E5F84">
                  <w:pPr>
                    <w:spacing w:line="259" w:lineRule="auto"/>
                    <w:ind w:left="1"/>
                    <w:rPr>
                      <w:rFonts w:ascii="Arial Narrow" w:hAnsi="Arial Narrow"/>
                      <w:sz w:val="16"/>
                      <w:szCs w:val="16"/>
                    </w:rPr>
                  </w:pPr>
                  <w:r w:rsidRPr="003E6295">
                    <w:rPr>
                      <w:rFonts w:ascii="Arial Narrow" w:hAnsi="Arial Narrow"/>
                      <w:sz w:val="16"/>
                      <w:szCs w:val="16"/>
                    </w:rPr>
                    <w:t xml:space="preserve">3.  Qinnuiginninnerup annertussusaa </w:t>
                  </w:r>
                </w:p>
              </w:tc>
              <w:tc>
                <w:tcPr>
                  <w:tcW w:w="285" w:type="dxa"/>
                  <w:tcBorders>
                    <w:top w:val="single" w:sz="4" w:space="0" w:color="050004"/>
                    <w:bottom w:val="single" w:sz="4" w:space="0" w:color="050004"/>
                    <w:right w:val="single" w:sz="4" w:space="0" w:color="050004"/>
                  </w:tcBorders>
                  <w:shd w:val="clear" w:color="auto" w:fill="auto"/>
                </w:tcPr>
                <w:p w14:paraId="0D79A4BB" w14:textId="77777777" w:rsidR="00CA3F9E" w:rsidRPr="003E6295" w:rsidRDefault="00CA3F9E" w:rsidP="004E5F84">
                  <w:pPr>
                    <w:spacing w:after="160" w:line="259" w:lineRule="auto"/>
                    <w:rPr>
                      <w:rFonts w:ascii="Arial Narrow" w:hAnsi="Arial Narrow"/>
                      <w:sz w:val="16"/>
                      <w:szCs w:val="16"/>
                    </w:rPr>
                  </w:pP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EB14DCA" w14:textId="77777777" w:rsidR="00CA3F9E" w:rsidRPr="003E6295" w:rsidRDefault="00CA3F9E" w:rsidP="004E5F84">
                  <w:pPr>
                    <w:spacing w:line="259" w:lineRule="auto"/>
                    <w:ind w:left="90" w:right="38"/>
                    <w:rPr>
                      <w:rFonts w:ascii="Arial Narrow" w:hAnsi="Arial Narrow"/>
                      <w:sz w:val="16"/>
                      <w:szCs w:val="16"/>
                    </w:rPr>
                  </w:pPr>
                  <w:r w:rsidRPr="003E6295">
                    <w:rPr>
                      <w:rFonts w:ascii="Arial Narrow" w:hAnsi="Arial Narrow"/>
                      <w:sz w:val="16"/>
                      <w:szCs w:val="16"/>
                    </w:rPr>
                    <w:t xml:space="preserve">Qinnuiginninnerup akunnermuliuttuni tullerissiisuni kimut nassiunneqartussaanerata kimillu akineqartussaanerata erseqqissaatiginera. Taamaanngippat allaffissaq allaffigineqassanngilaq. </w:t>
                  </w:r>
                </w:p>
              </w:tc>
              <w:tc>
                <w:tcPr>
                  <w:tcW w:w="1494" w:type="dxa"/>
                  <w:tcBorders>
                    <w:top w:val="single" w:sz="4" w:space="0" w:color="050004"/>
                    <w:left w:val="single" w:sz="4" w:space="0" w:color="050004"/>
                    <w:bottom w:val="single" w:sz="4" w:space="0" w:color="050004"/>
                    <w:right w:val="single" w:sz="4" w:space="0" w:color="050004"/>
                  </w:tcBorders>
                  <w:shd w:val="clear" w:color="auto" w:fill="auto"/>
                </w:tcPr>
                <w:p w14:paraId="4301F1AC"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 xml:space="preserve">[Allaffissaq nammineq toqqagassaq. Attuumassuteqar-pat, allanneqassaaq: AAP] </w:t>
                  </w:r>
                </w:p>
              </w:tc>
              <w:tc>
                <w:tcPr>
                  <w:tcW w:w="3334" w:type="dxa"/>
                  <w:tcBorders>
                    <w:top w:val="single" w:sz="4" w:space="0" w:color="050004"/>
                    <w:left w:val="single" w:sz="4" w:space="0" w:color="050004"/>
                    <w:bottom w:val="single" w:sz="4" w:space="0" w:color="050004"/>
                  </w:tcBorders>
                  <w:shd w:val="clear" w:color="auto" w:fill="auto"/>
                  <w:vAlign w:val="center"/>
                </w:tcPr>
                <w:p w14:paraId="1FF31BED" w14:textId="77777777" w:rsidR="00742E23"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Allakkiortoq imaluunniit </w:t>
                  </w:r>
                </w:p>
                <w:p w14:paraId="5E48F167" w14:textId="77777777" w:rsidR="00742E23"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pingajuulluni peqataasoq </w:t>
                  </w:r>
                </w:p>
                <w:p w14:paraId="3CA126EB" w14:textId="4C8325AB" w:rsidR="00CA3F9E" w:rsidRPr="003E6295" w:rsidRDefault="00CA3F9E" w:rsidP="00742E23">
                  <w:pPr>
                    <w:spacing w:line="259" w:lineRule="auto"/>
                    <w:ind w:left="90"/>
                    <w:rPr>
                      <w:rFonts w:ascii="Arial Narrow" w:hAnsi="Arial Narrow"/>
                      <w:sz w:val="16"/>
                      <w:szCs w:val="16"/>
                    </w:rPr>
                  </w:pPr>
                  <w:r w:rsidRPr="003E6295">
                    <w:rPr>
                      <w:rFonts w:ascii="Arial Narrow" w:hAnsi="Arial Narrow"/>
                      <w:sz w:val="16"/>
                      <w:szCs w:val="16"/>
                    </w:rPr>
                    <w:t xml:space="preserve">allakkiortup toqqarsimasaa </w:t>
                  </w:r>
                </w:p>
              </w:tc>
            </w:tr>
            <w:tr w:rsidR="00CA3F9E" w:rsidRPr="003E6295" w14:paraId="755EE135" w14:textId="77777777" w:rsidTr="00773339">
              <w:trPr>
                <w:trHeight w:val="309"/>
              </w:trPr>
              <w:tc>
                <w:tcPr>
                  <w:tcW w:w="1954" w:type="dxa"/>
                  <w:tcBorders>
                    <w:top w:val="single" w:sz="4" w:space="0" w:color="050004"/>
                    <w:bottom w:val="single" w:sz="4" w:space="0" w:color="050004"/>
                  </w:tcBorders>
                  <w:shd w:val="clear" w:color="auto" w:fill="auto"/>
                  <w:vAlign w:val="center"/>
                </w:tcPr>
                <w:p w14:paraId="0A3E9C75" w14:textId="77777777" w:rsidR="00CA3F9E" w:rsidRPr="003E6295" w:rsidRDefault="00CA3F9E" w:rsidP="004E5F84">
                  <w:pPr>
                    <w:spacing w:line="259" w:lineRule="auto"/>
                    <w:ind w:left="1"/>
                    <w:rPr>
                      <w:rFonts w:ascii="Arial Narrow" w:hAnsi="Arial Narrow"/>
                      <w:sz w:val="16"/>
                      <w:szCs w:val="16"/>
                    </w:rPr>
                  </w:pPr>
                  <w:r w:rsidRPr="003E6295">
                    <w:rPr>
                      <w:rFonts w:ascii="Arial Narrow" w:hAnsi="Arial Narrow"/>
                      <w:sz w:val="16"/>
                      <w:szCs w:val="16"/>
                    </w:rPr>
                    <w:t xml:space="preserve">4.  ISIN </w:t>
                  </w:r>
                </w:p>
              </w:tc>
              <w:tc>
                <w:tcPr>
                  <w:tcW w:w="285" w:type="dxa"/>
                  <w:tcBorders>
                    <w:top w:val="single" w:sz="4" w:space="0" w:color="050004"/>
                    <w:bottom w:val="single" w:sz="4" w:space="0" w:color="050004"/>
                    <w:right w:val="single" w:sz="4" w:space="0" w:color="050004"/>
                  </w:tcBorders>
                  <w:shd w:val="clear" w:color="auto" w:fill="auto"/>
                </w:tcPr>
                <w:p w14:paraId="1F04F7F1" w14:textId="77777777" w:rsidR="00CA3F9E" w:rsidRPr="003E6295" w:rsidRDefault="00CA3F9E" w:rsidP="004E5F84">
                  <w:pPr>
                    <w:spacing w:after="160" w:line="259" w:lineRule="auto"/>
                    <w:rPr>
                      <w:rFonts w:ascii="Arial Narrow" w:hAnsi="Arial Narrow"/>
                      <w:sz w:val="16"/>
                      <w:szCs w:val="16"/>
                    </w:rPr>
                  </w:pP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CA89E50"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Nassiuiaat </w:t>
                  </w:r>
                </w:p>
              </w:tc>
              <w:tc>
                <w:tcPr>
                  <w:tcW w:w="1494"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BCE1AAA"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 xml:space="preserve">[Naqinnerit kisitsisillu 12] </w:t>
                  </w:r>
                </w:p>
              </w:tc>
              <w:tc>
                <w:tcPr>
                  <w:tcW w:w="3334" w:type="dxa"/>
                  <w:tcBorders>
                    <w:top w:val="single" w:sz="4" w:space="0" w:color="050004"/>
                    <w:left w:val="single" w:sz="4" w:space="0" w:color="050004"/>
                    <w:bottom w:val="single" w:sz="4" w:space="0" w:color="050004"/>
                  </w:tcBorders>
                  <w:shd w:val="clear" w:color="auto" w:fill="auto"/>
                  <w:vAlign w:val="center"/>
                </w:tcPr>
                <w:p w14:paraId="7CE196B0"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Allakkiortoq </w:t>
                  </w:r>
                </w:p>
              </w:tc>
            </w:tr>
            <w:tr w:rsidR="00CA3F9E" w:rsidRPr="003E6295" w14:paraId="0C3B9777" w14:textId="77777777" w:rsidTr="00773339">
              <w:trPr>
                <w:trHeight w:val="309"/>
              </w:trPr>
              <w:tc>
                <w:tcPr>
                  <w:tcW w:w="1954" w:type="dxa"/>
                  <w:tcBorders>
                    <w:top w:val="single" w:sz="4" w:space="0" w:color="050004"/>
                    <w:bottom w:val="single" w:sz="4" w:space="0" w:color="050004"/>
                  </w:tcBorders>
                  <w:shd w:val="clear" w:color="auto" w:fill="auto"/>
                  <w:vAlign w:val="center"/>
                </w:tcPr>
                <w:p w14:paraId="53F2B772" w14:textId="77777777" w:rsidR="00CA3F9E" w:rsidRPr="003E6295" w:rsidRDefault="00CA3F9E" w:rsidP="004E5F84">
                  <w:pPr>
                    <w:spacing w:line="259" w:lineRule="auto"/>
                    <w:ind w:left="1"/>
                    <w:rPr>
                      <w:rFonts w:ascii="Arial Narrow" w:hAnsi="Arial Narrow"/>
                      <w:sz w:val="16"/>
                      <w:szCs w:val="16"/>
                    </w:rPr>
                  </w:pPr>
                  <w:r w:rsidRPr="003E6295">
                    <w:rPr>
                      <w:rFonts w:ascii="Arial Narrow" w:hAnsi="Arial Narrow"/>
                      <w:sz w:val="16"/>
                      <w:szCs w:val="16"/>
                    </w:rPr>
                    <w:t xml:space="preserve">5.  Ulloq nalunaarsuiffik </w:t>
                  </w:r>
                </w:p>
              </w:tc>
              <w:tc>
                <w:tcPr>
                  <w:tcW w:w="285" w:type="dxa"/>
                  <w:tcBorders>
                    <w:top w:val="single" w:sz="4" w:space="0" w:color="050004"/>
                    <w:bottom w:val="single" w:sz="4" w:space="0" w:color="050004"/>
                    <w:right w:val="single" w:sz="4" w:space="0" w:color="050004"/>
                  </w:tcBorders>
                  <w:shd w:val="clear" w:color="auto" w:fill="auto"/>
                </w:tcPr>
                <w:p w14:paraId="217480BC" w14:textId="77777777" w:rsidR="00CA3F9E" w:rsidRPr="003E6295" w:rsidRDefault="00CA3F9E" w:rsidP="004E5F84">
                  <w:pPr>
                    <w:spacing w:after="160" w:line="259" w:lineRule="auto"/>
                    <w:rPr>
                      <w:rFonts w:ascii="Arial Narrow" w:hAnsi="Arial Narrow"/>
                      <w:sz w:val="16"/>
                      <w:szCs w:val="16"/>
                    </w:rPr>
                  </w:pP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D7B6A7E"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Nassuiaat </w:t>
                  </w:r>
                </w:p>
              </w:tc>
              <w:tc>
                <w:tcPr>
                  <w:tcW w:w="1494"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2B10E1B"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 xml:space="preserve">[Ulloq (UkioqQaammat-Ullua)] </w:t>
                  </w:r>
                </w:p>
              </w:tc>
              <w:tc>
                <w:tcPr>
                  <w:tcW w:w="3334" w:type="dxa"/>
                  <w:tcBorders>
                    <w:top w:val="single" w:sz="4" w:space="0" w:color="050004"/>
                    <w:left w:val="single" w:sz="4" w:space="0" w:color="050004"/>
                    <w:bottom w:val="single" w:sz="4" w:space="0" w:color="050004"/>
                  </w:tcBorders>
                  <w:shd w:val="clear" w:color="auto" w:fill="auto"/>
                  <w:vAlign w:val="center"/>
                </w:tcPr>
                <w:p w14:paraId="6D7713B2"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Allakkiortoq </w:t>
                  </w:r>
                </w:p>
              </w:tc>
            </w:tr>
            <w:tr w:rsidR="00CA3F9E" w:rsidRPr="003E6295" w14:paraId="4879FD14" w14:textId="77777777" w:rsidTr="00773339">
              <w:trPr>
                <w:trHeight w:val="557"/>
              </w:trPr>
              <w:tc>
                <w:tcPr>
                  <w:tcW w:w="1954" w:type="dxa"/>
                  <w:tcBorders>
                    <w:top w:val="single" w:sz="4" w:space="0" w:color="050004"/>
                    <w:bottom w:val="single" w:sz="4" w:space="0" w:color="050004"/>
                  </w:tcBorders>
                  <w:shd w:val="clear" w:color="auto" w:fill="auto"/>
                </w:tcPr>
                <w:p w14:paraId="652E7730" w14:textId="77777777" w:rsidR="00CA3F9E" w:rsidRPr="003E6295" w:rsidRDefault="00CA3F9E" w:rsidP="004E5F84">
                  <w:pPr>
                    <w:spacing w:line="259" w:lineRule="auto"/>
                    <w:ind w:left="1"/>
                    <w:rPr>
                      <w:rFonts w:ascii="Arial Narrow" w:hAnsi="Arial Narrow"/>
                      <w:sz w:val="16"/>
                      <w:szCs w:val="16"/>
                    </w:rPr>
                  </w:pPr>
                  <w:r w:rsidRPr="003E6295">
                    <w:rPr>
                      <w:rFonts w:ascii="Arial Narrow" w:hAnsi="Arial Narrow"/>
                      <w:sz w:val="16"/>
                      <w:szCs w:val="16"/>
                    </w:rPr>
                    <w:t xml:space="preserve">6.  Allakkiortup piffissaliussaa </w:t>
                  </w:r>
                </w:p>
              </w:tc>
              <w:tc>
                <w:tcPr>
                  <w:tcW w:w="285" w:type="dxa"/>
                  <w:tcBorders>
                    <w:top w:val="single" w:sz="4" w:space="0" w:color="050004"/>
                    <w:bottom w:val="single" w:sz="4" w:space="0" w:color="050004"/>
                    <w:right w:val="single" w:sz="4" w:space="0" w:color="050004"/>
                  </w:tcBorders>
                  <w:shd w:val="clear" w:color="auto" w:fill="auto"/>
                </w:tcPr>
                <w:p w14:paraId="429F46CD" w14:textId="77777777" w:rsidR="00CA3F9E" w:rsidRPr="003E6295" w:rsidRDefault="00CA3F9E" w:rsidP="004E5F84">
                  <w:pPr>
                    <w:spacing w:after="160" w:line="259" w:lineRule="auto"/>
                    <w:rPr>
                      <w:rFonts w:ascii="Arial Narrow" w:hAnsi="Arial Narrow"/>
                      <w:sz w:val="16"/>
                      <w:szCs w:val="16"/>
                    </w:rPr>
                  </w:pP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36C028F" w14:textId="77777777" w:rsidR="00CA3F9E" w:rsidRPr="003E6295" w:rsidRDefault="00CA3F9E" w:rsidP="004E5F84">
                  <w:pPr>
                    <w:spacing w:line="259" w:lineRule="auto"/>
                    <w:ind w:left="90" w:right="39"/>
                    <w:rPr>
                      <w:rFonts w:ascii="Arial Narrow" w:hAnsi="Arial Narrow"/>
                      <w:sz w:val="16"/>
                      <w:szCs w:val="16"/>
                    </w:rPr>
                  </w:pPr>
                  <w:r w:rsidRPr="003E6295">
                    <w:rPr>
                      <w:rFonts w:ascii="Arial Narrow" w:hAnsi="Arial Narrow"/>
                      <w:sz w:val="16"/>
                      <w:szCs w:val="16"/>
                    </w:rPr>
                    <w:t xml:space="preserve">Nassuiaat. Allakkiortup piffissaliussaa peqqussummi matumani artikeli 9 malillugu aalajangersarneqassaaq. </w:t>
                  </w:r>
                </w:p>
              </w:tc>
              <w:tc>
                <w:tcPr>
                  <w:tcW w:w="1494"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1AB0ADC"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[Ulloq (UkioqQaammat-Ullua)</w:t>
                  </w:r>
                </w:p>
                <w:p w14:paraId="69CC4467" w14:textId="77777777" w:rsidR="00CA3F9E" w:rsidRPr="003E6295" w:rsidRDefault="00CA3F9E" w:rsidP="004E5F84">
                  <w:pPr>
                    <w:spacing w:line="259" w:lineRule="auto"/>
                    <w:ind w:left="91"/>
                    <w:rPr>
                      <w:rFonts w:ascii="Arial Narrow" w:hAnsi="Arial Narrow"/>
                      <w:sz w:val="16"/>
                      <w:szCs w:val="16"/>
                    </w:rPr>
                  </w:pPr>
                  <w:r w:rsidRPr="003E6295">
                    <w:rPr>
                      <w:rFonts w:ascii="Arial Narrow" w:hAnsi="Arial Narrow"/>
                      <w:sz w:val="16"/>
                      <w:szCs w:val="16"/>
                    </w:rPr>
                    <w:t xml:space="preserve">UTC (nunarsuarmi piffissaq ataqa-tigiissaagaq)] </w:t>
                  </w:r>
                </w:p>
              </w:tc>
              <w:tc>
                <w:tcPr>
                  <w:tcW w:w="3334" w:type="dxa"/>
                  <w:tcBorders>
                    <w:top w:val="single" w:sz="4" w:space="0" w:color="050004"/>
                    <w:left w:val="single" w:sz="4" w:space="0" w:color="050004"/>
                    <w:bottom w:val="single" w:sz="4" w:space="0" w:color="050004"/>
                  </w:tcBorders>
                  <w:shd w:val="clear" w:color="auto" w:fill="auto"/>
                </w:tcPr>
                <w:p w14:paraId="5C69233F"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Allakkiortoq </w:t>
                  </w:r>
                </w:p>
              </w:tc>
            </w:tr>
            <w:tr w:rsidR="00CA3F9E" w:rsidRPr="003E6295" w14:paraId="2FBFC9D6" w14:textId="77777777" w:rsidTr="00773339">
              <w:trPr>
                <w:trHeight w:val="606"/>
              </w:trPr>
              <w:tc>
                <w:tcPr>
                  <w:tcW w:w="1954" w:type="dxa"/>
                  <w:tcBorders>
                    <w:top w:val="single" w:sz="4" w:space="0" w:color="050004"/>
                    <w:bottom w:val="single" w:sz="4" w:space="0" w:color="050004"/>
                  </w:tcBorders>
                  <w:shd w:val="clear" w:color="auto" w:fill="auto"/>
                </w:tcPr>
                <w:p w14:paraId="0AEED644" w14:textId="77777777" w:rsidR="00CA3F9E" w:rsidRPr="003E6295" w:rsidRDefault="00CA3F9E" w:rsidP="004E5F84">
                  <w:pPr>
                    <w:spacing w:line="259" w:lineRule="auto"/>
                    <w:ind w:left="243" w:hanging="242"/>
                    <w:rPr>
                      <w:rFonts w:ascii="Arial Narrow" w:hAnsi="Arial Narrow"/>
                      <w:sz w:val="16"/>
                      <w:szCs w:val="16"/>
                    </w:rPr>
                  </w:pPr>
                  <w:r w:rsidRPr="003E6295">
                    <w:rPr>
                      <w:rFonts w:ascii="Arial Narrow" w:hAnsi="Arial Narrow"/>
                      <w:sz w:val="16"/>
                      <w:szCs w:val="16"/>
                    </w:rPr>
                    <w:t xml:space="preserve">7. Killiliussat amerlassusaat qinnuigiinnermut killiliussaasut </w:t>
                  </w:r>
                </w:p>
              </w:tc>
              <w:tc>
                <w:tcPr>
                  <w:tcW w:w="285" w:type="dxa"/>
                  <w:tcBorders>
                    <w:top w:val="single" w:sz="4" w:space="0" w:color="050004"/>
                    <w:bottom w:val="single" w:sz="4" w:space="0" w:color="050004"/>
                    <w:right w:val="single" w:sz="4" w:space="0" w:color="050004"/>
                  </w:tcBorders>
                  <w:shd w:val="clear" w:color="auto" w:fill="auto"/>
                </w:tcPr>
                <w:p w14:paraId="079E94B2" w14:textId="77777777" w:rsidR="00CA3F9E" w:rsidRPr="003E6295" w:rsidRDefault="00CA3F9E" w:rsidP="004E5F84">
                  <w:pPr>
                    <w:spacing w:line="259" w:lineRule="auto"/>
                    <w:rPr>
                      <w:rFonts w:ascii="Arial Narrow" w:hAnsi="Arial Narrow"/>
                      <w:sz w:val="16"/>
                      <w:szCs w:val="16"/>
                    </w:rPr>
                  </w:pPr>
                  <w:r w:rsidRPr="003E6295">
                    <w:rPr>
                      <w:rFonts w:ascii="Arial Narrow" w:hAnsi="Arial Narrow"/>
                      <w:sz w:val="16"/>
                      <w:szCs w:val="16"/>
                    </w:rPr>
                    <w:softHyphen/>
                  </w:r>
                </w:p>
              </w:tc>
              <w:tc>
                <w:tcPr>
                  <w:tcW w:w="1922" w:type="dxa"/>
                  <w:tcBorders>
                    <w:top w:val="single" w:sz="4" w:space="0" w:color="050004"/>
                    <w:left w:val="single" w:sz="4" w:space="0" w:color="050004"/>
                    <w:bottom w:val="single" w:sz="4" w:space="0" w:color="050004"/>
                    <w:right w:val="single" w:sz="4" w:space="0" w:color="050004"/>
                  </w:tcBorders>
                  <w:shd w:val="clear" w:color="auto" w:fill="auto"/>
                </w:tcPr>
                <w:p w14:paraId="69BB27A9"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Attuumassuteqarpat. Killiliussaq aktiat amerlassusiviattut taaneqassaaq. </w:t>
                  </w:r>
                </w:p>
              </w:tc>
              <w:tc>
                <w:tcPr>
                  <w:tcW w:w="1494"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BED64AC" w14:textId="77777777" w:rsidR="00CA3F9E" w:rsidRPr="003E6295" w:rsidRDefault="00CA3F9E" w:rsidP="004E5F84">
                  <w:pPr>
                    <w:spacing w:line="259" w:lineRule="auto"/>
                    <w:ind w:left="91" w:right="301"/>
                    <w:rPr>
                      <w:rFonts w:ascii="Arial Narrow" w:hAnsi="Arial Narrow"/>
                      <w:sz w:val="16"/>
                      <w:szCs w:val="16"/>
                      <w:lang w:val="en-US"/>
                    </w:rPr>
                  </w:pPr>
                  <w:r w:rsidRPr="003E6295">
                    <w:rPr>
                      <w:rFonts w:ascii="Arial Narrow" w:hAnsi="Arial Narrow"/>
                      <w:sz w:val="16"/>
                      <w:szCs w:val="16"/>
                      <w:lang w:val="en-US"/>
                    </w:rPr>
                    <w:t xml:space="preserve">[Allaffissaq nammineq toqqagassaq. Attuumassute-qarpat, allanneqassap-put: kisitsisit 15-it] </w:t>
                  </w:r>
                </w:p>
              </w:tc>
              <w:tc>
                <w:tcPr>
                  <w:tcW w:w="3334" w:type="dxa"/>
                  <w:tcBorders>
                    <w:top w:val="single" w:sz="4" w:space="0" w:color="050004"/>
                    <w:left w:val="single" w:sz="4" w:space="0" w:color="050004"/>
                    <w:bottom w:val="single" w:sz="4" w:space="0" w:color="050004"/>
                  </w:tcBorders>
                  <w:shd w:val="clear" w:color="auto" w:fill="auto"/>
                </w:tcPr>
                <w:p w14:paraId="6D3BF200" w14:textId="77777777" w:rsidR="00CA3F9E" w:rsidRPr="003E6295" w:rsidRDefault="00CA3F9E" w:rsidP="004E5F84">
                  <w:pPr>
                    <w:spacing w:line="259" w:lineRule="auto"/>
                    <w:ind w:left="90"/>
                    <w:rPr>
                      <w:rFonts w:ascii="Arial Narrow" w:hAnsi="Arial Narrow"/>
                      <w:sz w:val="16"/>
                      <w:szCs w:val="16"/>
                    </w:rPr>
                  </w:pPr>
                  <w:r w:rsidRPr="003E6295">
                    <w:rPr>
                      <w:rFonts w:ascii="Arial Narrow" w:hAnsi="Arial Narrow"/>
                      <w:sz w:val="16"/>
                      <w:szCs w:val="16"/>
                    </w:rPr>
                    <w:t xml:space="preserve">Allakkiortoq </w:t>
                  </w:r>
                </w:p>
              </w:tc>
            </w:tr>
            <w:tr w:rsidR="00CA3F9E" w:rsidRPr="004B7DB8" w14:paraId="7CD9C7E8" w14:textId="77777777" w:rsidTr="00773339">
              <w:trPr>
                <w:trHeight w:val="977"/>
              </w:trPr>
              <w:tc>
                <w:tcPr>
                  <w:tcW w:w="2239" w:type="dxa"/>
                  <w:gridSpan w:val="2"/>
                  <w:tcBorders>
                    <w:top w:val="single" w:sz="4" w:space="0" w:color="050004"/>
                    <w:bottom w:val="single" w:sz="4" w:space="0" w:color="050004"/>
                    <w:right w:val="single" w:sz="4" w:space="0" w:color="050004"/>
                  </w:tcBorders>
                  <w:shd w:val="clear" w:color="auto" w:fill="auto"/>
                </w:tcPr>
                <w:p w14:paraId="6BAED681" w14:textId="77777777" w:rsidR="00CA3F9E" w:rsidRPr="003E6295" w:rsidRDefault="00CA3F9E" w:rsidP="004E5F84">
                  <w:pPr>
                    <w:spacing w:line="259" w:lineRule="auto"/>
                    <w:ind w:left="243" w:hanging="242"/>
                    <w:rPr>
                      <w:rFonts w:ascii="Arial Narrow" w:hAnsi="Arial Narrow"/>
                      <w:sz w:val="16"/>
                      <w:szCs w:val="16"/>
                    </w:rPr>
                  </w:pPr>
                  <w:r w:rsidRPr="003E6295">
                    <w:rPr>
                      <w:rFonts w:ascii="Arial Narrow" w:hAnsi="Arial Narrow"/>
                      <w:sz w:val="16"/>
                      <w:szCs w:val="16"/>
                    </w:rPr>
                    <w:t xml:space="preserve">8.  Aktiat pigineqalerfiisa ulluat </w:t>
                  </w:r>
                </w:p>
              </w:tc>
              <w:tc>
                <w:tcPr>
                  <w:tcW w:w="1922"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D6802CF" w14:textId="77777777" w:rsidR="00CA3F9E" w:rsidRPr="003E6295" w:rsidRDefault="00CA3F9E" w:rsidP="004E5F84">
                  <w:pPr>
                    <w:spacing w:after="85" w:line="216" w:lineRule="auto"/>
                    <w:ind w:left="90" w:right="40"/>
                    <w:rPr>
                      <w:rFonts w:ascii="Arial Narrow" w:hAnsi="Arial Narrow"/>
                      <w:sz w:val="16"/>
                      <w:szCs w:val="16"/>
                    </w:rPr>
                  </w:pPr>
                  <w:r w:rsidRPr="003E6295">
                    <w:rPr>
                      <w:rFonts w:ascii="Arial Narrow" w:hAnsi="Arial Narrow"/>
                      <w:sz w:val="16"/>
                      <w:szCs w:val="16"/>
                    </w:rPr>
                    <w:t xml:space="preserve">Attuumassuteqarpat. Allakkiortup qinnuiginninnermini aktiaatit ullormit sumit pigisimanerlugit taassallugu toqqarpagu, taassuma qinnuiginninnermini tassavaa ulloq qanoq </w:t>
                  </w:r>
                  <w:proofErr w:type="gramStart"/>
                  <w:r w:rsidRPr="003E6295">
                    <w:rPr>
                      <w:rFonts w:ascii="Arial Narrow" w:hAnsi="Arial Narrow"/>
                      <w:sz w:val="16"/>
                      <w:szCs w:val="16"/>
                    </w:rPr>
                    <w:t>ililluni  aalajangigaasimanersoq</w:t>
                  </w:r>
                  <w:proofErr w:type="gramEnd"/>
                  <w:r w:rsidRPr="003E6295">
                    <w:rPr>
                      <w:rFonts w:ascii="Arial Narrow" w:hAnsi="Arial Narrow"/>
                      <w:sz w:val="16"/>
                      <w:szCs w:val="16"/>
                    </w:rPr>
                    <w:t xml:space="preserve">. </w:t>
                  </w:r>
                </w:p>
                <w:p w14:paraId="0A408111" w14:textId="77777777" w:rsidR="00CA3F9E" w:rsidRPr="003E6295" w:rsidRDefault="00CA3F9E" w:rsidP="004E5F84">
                  <w:pPr>
                    <w:spacing w:line="259" w:lineRule="auto"/>
                    <w:ind w:left="90"/>
                    <w:rPr>
                      <w:rFonts w:ascii="Arial Narrow" w:hAnsi="Arial Narrow"/>
                      <w:sz w:val="16"/>
                      <w:szCs w:val="16"/>
                      <w:lang w:val="en-US"/>
                    </w:rPr>
                  </w:pPr>
                  <w:r w:rsidRPr="003E6295">
                    <w:rPr>
                      <w:rFonts w:ascii="Arial Narrow" w:hAnsi="Arial Narrow"/>
                      <w:sz w:val="16"/>
                      <w:szCs w:val="16"/>
                      <w:lang w:val="en-US"/>
                    </w:rPr>
                    <w:t xml:space="preserve">Taamatut qinnuiginninneq qinnuiginnerinnerup straight- through-processing atorlugu suliarineqarsinnaanera sunniuteqarfigisinnaavaa. </w:t>
                  </w:r>
                </w:p>
              </w:tc>
              <w:tc>
                <w:tcPr>
                  <w:tcW w:w="1494" w:type="dxa"/>
                  <w:tcBorders>
                    <w:top w:val="single" w:sz="4" w:space="0" w:color="050004"/>
                    <w:left w:val="single" w:sz="4" w:space="0" w:color="050004"/>
                    <w:bottom w:val="single" w:sz="4" w:space="0" w:color="050004"/>
                    <w:right w:val="single" w:sz="4" w:space="0" w:color="050004"/>
                  </w:tcBorders>
                  <w:shd w:val="clear" w:color="auto" w:fill="auto"/>
                </w:tcPr>
                <w:p w14:paraId="67A40FB0" w14:textId="77777777" w:rsidR="00CA3F9E" w:rsidRPr="003E6295" w:rsidRDefault="00CA3F9E" w:rsidP="004E5F84">
                  <w:pPr>
                    <w:spacing w:line="259" w:lineRule="auto"/>
                    <w:ind w:left="91"/>
                    <w:rPr>
                      <w:rFonts w:ascii="Arial Narrow" w:hAnsi="Arial Narrow"/>
                      <w:sz w:val="16"/>
                      <w:szCs w:val="16"/>
                      <w:lang w:val="en-US"/>
                    </w:rPr>
                  </w:pPr>
                  <w:r w:rsidRPr="003E6295">
                    <w:rPr>
                      <w:rFonts w:ascii="Arial Narrow" w:hAnsi="Arial Narrow"/>
                      <w:sz w:val="16"/>
                      <w:szCs w:val="16"/>
                      <w:lang w:val="en-US"/>
                    </w:rPr>
                    <w:t xml:space="preserve">[Allaffissaq nammineq toqqagassaq. Attuumassuteqar-pat, allanneqassaaq: AAP]  </w:t>
                  </w:r>
                </w:p>
              </w:tc>
              <w:tc>
                <w:tcPr>
                  <w:tcW w:w="3334" w:type="dxa"/>
                  <w:tcBorders>
                    <w:top w:val="single" w:sz="4" w:space="0" w:color="050004"/>
                    <w:left w:val="single" w:sz="4" w:space="0" w:color="050004"/>
                    <w:bottom w:val="single" w:sz="4" w:space="0" w:color="050004"/>
                  </w:tcBorders>
                  <w:shd w:val="clear" w:color="auto" w:fill="auto"/>
                </w:tcPr>
                <w:p w14:paraId="1BFABAB7" w14:textId="77777777" w:rsidR="00CA3F9E" w:rsidRPr="003E6295" w:rsidRDefault="00CA3F9E" w:rsidP="004E5F84">
                  <w:pPr>
                    <w:spacing w:line="259" w:lineRule="auto"/>
                    <w:ind w:left="90"/>
                    <w:rPr>
                      <w:rFonts w:ascii="Arial Narrow" w:hAnsi="Arial Narrow"/>
                      <w:sz w:val="16"/>
                      <w:szCs w:val="16"/>
                      <w:lang w:val="en-US"/>
                    </w:rPr>
                  </w:pPr>
                  <w:r w:rsidRPr="003E6295">
                    <w:rPr>
                      <w:rFonts w:ascii="Arial Narrow" w:hAnsi="Arial Narrow"/>
                      <w:sz w:val="16"/>
                      <w:szCs w:val="16"/>
                      <w:lang w:val="en-US"/>
                    </w:rPr>
                    <w:t xml:space="preserve">Allakkiortoq </w:t>
                  </w:r>
                </w:p>
              </w:tc>
            </w:tr>
            <w:bookmarkEnd w:id="1"/>
            <w:bookmarkEnd w:id="2"/>
          </w:tbl>
          <w:p w14:paraId="49D70FC8" w14:textId="77777777" w:rsidR="00CA3F9E" w:rsidRPr="00475BA1" w:rsidRDefault="00CA3F9E" w:rsidP="004E5F84">
            <w:pPr>
              <w:spacing w:line="259" w:lineRule="auto"/>
              <w:rPr>
                <w:rFonts w:hint="eastAsia"/>
                <w:b/>
                <w:lang w:val="en-US"/>
              </w:rPr>
            </w:pPr>
          </w:p>
          <w:p w14:paraId="5A855946" w14:textId="77777777" w:rsidR="00CA3F9E" w:rsidRPr="00475BA1" w:rsidRDefault="00CA3F9E" w:rsidP="004E5F84">
            <w:pPr>
              <w:spacing w:line="259" w:lineRule="auto"/>
              <w:rPr>
                <w:rFonts w:hint="eastAsia"/>
                <w:b/>
                <w:lang w:val="en-US"/>
              </w:rPr>
            </w:pPr>
            <w:r w:rsidRPr="00475BA1">
              <w:rPr>
                <w:rFonts w:hint="eastAsia"/>
                <w:b/>
                <w:lang w:val="en-US"/>
              </w:rPr>
              <w:t>B. Tigusisussaq akissummik nassiussivigineqartussaq pillugu erseqqissaatiginninneq</w:t>
            </w:r>
          </w:p>
          <w:p w14:paraId="48BEC8AB" w14:textId="77777777" w:rsidR="00CA3F9E" w:rsidRPr="00475BA1" w:rsidRDefault="00CA3F9E" w:rsidP="004E5F84">
            <w:pPr>
              <w:spacing w:line="259" w:lineRule="auto"/>
              <w:rPr>
                <w:rFonts w:hint="eastAsia"/>
                <w:b/>
                <w:lang w:val="en-US"/>
              </w:rPr>
            </w:pPr>
          </w:p>
        </w:tc>
        <w:tc>
          <w:tcPr>
            <w:tcW w:w="2398" w:type="dxa"/>
            <w:tcBorders>
              <w:top w:val="single" w:sz="4" w:space="0" w:color="050004"/>
              <w:bottom w:val="single" w:sz="4" w:space="0" w:color="050004"/>
            </w:tcBorders>
            <w:shd w:val="clear" w:color="auto" w:fill="auto"/>
          </w:tcPr>
          <w:p w14:paraId="49DA102A" w14:textId="77777777" w:rsidR="00CA3F9E" w:rsidRDefault="00CA3F9E" w:rsidP="004E5F84">
            <w:pPr>
              <w:spacing w:after="160" w:line="259" w:lineRule="auto"/>
              <w:rPr>
                <w:rFonts w:hint="eastAsia"/>
                <w:lang w:val="en-US"/>
              </w:rPr>
            </w:pPr>
          </w:p>
          <w:p w14:paraId="6FCFB19A" w14:textId="77777777" w:rsidR="00773339" w:rsidRPr="00773339" w:rsidRDefault="00773339" w:rsidP="00773339">
            <w:pPr>
              <w:rPr>
                <w:rFonts w:hint="eastAsia"/>
                <w:lang w:val="en-US"/>
              </w:rPr>
            </w:pPr>
          </w:p>
          <w:p w14:paraId="0015C9DE" w14:textId="77777777" w:rsidR="00773339" w:rsidRPr="00773339" w:rsidRDefault="00773339" w:rsidP="00773339">
            <w:pPr>
              <w:rPr>
                <w:rFonts w:hint="eastAsia"/>
                <w:lang w:val="en-US"/>
              </w:rPr>
            </w:pPr>
          </w:p>
          <w:p w14:paraId="6A87ACA2" w14:textId="77777777" w:rsidR="00773339" w:rsidRPr="00773339" w:rsidRDefault="00773339" w:rsidP="00773339">
            <w:pPr>
              <w:rPr>
                <w:rFonts w:hint="eastAsia"/>
                <w:lang w:val="en-US"/>
              </w:rPr>
            </w:pPr>
          </w:p>
          <w:p w14:paraId="2063FBC1" w14:textId="77777777" w:rsidR="00773339" w:rsidRPr="00773339" w:rsidRDefault="00773339" w:rsidP="00773339">
            <w:pPr>
              <w:rPr>
                <w:rFonts w:hint="eastAsia"/>
                <w:lang w:val="en-US"/>
              </w:rPr>
            </w:pPr>
          </w:p>
          <w:p w14:paraId="2E03E1FD" w14:textId="77777777" w:rsidR="00773339" w:rsidRDefault="00773339" w:rsidP="00773339">
            <w:pPr>
              <w:rPr>
                <w:rFonts w:hint="eastAsia"/>
                <w:lang w:val="en-US"/>
              </w:rPr>
            </w:pPr>
          </w:p>
          <w:p w14:paraId="5A2513B9" w14:textId="36BDE4EB" w:rsidR="00773339" w:rsidRPr="00773339" w:rsidRDefault="00773339" w:rsidP="00773339">
            <w:pPr>
              <w:ind w:left="709"/>
              <w:rPr>
                <w:rFonts w:hint="eastAsia"/>
                <w:lang w:val="en-US"/>
              </w:rPr>
            </w:pPr>
          </w:p>
        </w:tc>
      </w:tr>
      <w:tr w:rsidR="00CA3F9E" w14:paraId="5FD48932" w14:textId="77777777" w:rsidTr="00742E23">
        <w:trPr>
          <w:trHeight w:val="215"/>
        </w:trPr>
        <w:tc>
          <w:tcPr>
            <w:tcW w:w="1170" w:type="dxa"/>
            <w:tcBorders>
              <w:top w:val="single" w:sz="4" w:space="0" w:color="050004"/>
              <w:bottom w:val="single" w:sz="4" w:space="0" w:color="050004"/>
            </w:tcBorders>
            <w:shd w:val="clear" w:color="auto" w:fill="auto"/>
          </w:tcPr>
          <w:p w14:paraId="53563DCC" w14:textId="35C53894" w:rsidR="00CA3F9E" w:rsidRDefault="00CA3F9E" w:rsidP="004E5F84">
            <w:pPr>
              <w:spacing w:line="259" w:lineRule="auto"/>
              <w:ind w:left="701"/>
              <w:rPr>
                <w:rFonts w:hint="eastAsia"/>
              </w:rPr>
            </w:pPr>
            <w:bookmarkStart w:id="3" w:name="__DdeLink__2596_1691833028"/>
            <w:r>
              <w:rPr>
                <w:sz w:val="17"/>
              </w:rPr>
              <w:t>Paasissutissat qanoq ittuuneri</w:t>
            </w:r>
            <w:bookmarkEnd w:id="3"/>
            <w:r>
              <w:rPr>
                <w:sz w:val="17"/>
              </w:rPr>
              <w:t xml:space="preserve"> </w:t>
            </w:r>
          </w:p>
        </w:tc>
        <w:tc>
          <w:tcPr>
            <w:tcW w:w="396" w:type="dxa"/>
            <w:tcBorders>
              <w:top w:val="single" w:sz="4" w:space="0" w:color="050004"/>
              <w:bottom w:val="single" w:sz="4" w:space="0" w:color="050004"/>
              <w:right w:val="single" w:sz="4" w:space="0" w:color="050004"/>
            </w:tcBorders>
            <w:shd w:val="clear" w:color="auto" w:fill="auto"/>
          </w:tcPr>
          <w:p w14:paraId="2E8D8EE1" w14:textId="77777777" w:rsidR="00CA3F9E" w:rsidRDefault="00CA3F9E" w:rsidP="004E5F84">
            <w:pPr>
              <w:spacing w:after="160" w:line="259" w:lineRule="auto"/>
              <w:rPr>
                <w:rFonts w:hint="eastAsia"/>
              </w:rPr>
            </w:pPr>
          </w:p>
        </w:tc>
        <w:tc>
          <w:tcPr>
            <w:tcW w:w="3537" w:type="dxa"/>
            <w:tcBorders>
              <w:top w:val="single" w:sz="4" w:space="0" w:color="050004"/>
              <w:left w:val="single" w:sz="4" w:space="0" w:color="050004"/>
              <w:bottom w:val="single" w:sz="4" w:space="0" w:color="050004"/>
              <w:right w:val="single" w:sz="4" w:space="0" w:color="050004"/>
            </w:tcBorders>
            <w:shd w:val="clear" w:color="auto" w:fill="auto"/>
          </w:tcPr>
          <w:p w14:paraId="07AF2A6E" w14:textId="77777777" w:rsidR="00CA3F9E" w:rsidRDefault="00CA3F9E" w:rsidP="004E5F84">
            <w:pPr>
              <w:spacing w:line="259" w:lineRule="auto"/>
              <w:ind w:left="115"/>
              <w:jc w:val="center"/>
              <w:rPr>
                <w:rFonts w:hint="eastAsia"/>
                <w:sz w:val="17"/>
              </w:rPr>
            </w:pPr>
            <w:r>
              <w:rPr>
                <w:sz w:val="17"/>
              </w:rPr>
              <w:t xml:space="preserve">Allaaserineera </w:t>
            </w:r>
          </w:p>
        </w:tc>
        <w:tc>
          <w:tcPr>
            <w:tcW w:w="3544" w:type="dxa"/>
            <w:tcBorders>
              <w:top w:val="single" w:sz="4" w:space="0" w:color="050004"/>
              <w:left w:val="single" w:sz="4" w:space="0" w:color="050004"/>
              <w:bottom w:val="single" w:sz="4" w:space="0" w:color="050004"/>
              <w:right w:val="single" w:sz="4" w:space="0" w:color="050004"/>
            </w:tcBorders>
            <w:shd w:val="clear" w:color="auto" w:fill="auto"/>
          </w:tcPr>
          <w:p w14:paraId="65FB6585" w14:textId="77777777" w:rsidR="00CA3F9E" w:rsidRDefault="00CA3F9E" w:rsidP="004E5F84">
            <w:pPr>
              <w:spacing w:line="259" w:lineRule="auto"/>
              <w:ind w:left="115"/>
              <w:jc w:val="center"/>
              <w:rPr>
                <w:rFonts w:hint="eastAsia"/>
                <w:sz w:val="17"/>
              </w:rPr>
            </w:pPr>
            <w:r>
              <w:rPr>
                <w:sz w:val="17"/>
              </w:rPr>
              <w:t xml:space="preserve">Annertussusaa </w:t>
            </w:r>
          </w:p>
        </w:tc>
        <w:tc>
          <w:tcPr>
            <w:tcW w:w="2398" w:type="dxa"/>
            <w:tcBorders>
              <w:top w:val="single" w:sz="4" w:space="0" w:color="050004"/>
              <w:left w:val="single" w:sz="4" w:space="0" w:color="050004"/>
              <w:bottom w:val="single" w:sz="4" w:space="0" w:color="050004"/>
            </w:tcBorders>
            <w:shd w:val="clear" w:color="auto" w:fill="auto"/>
          </w:tcPr>
          <w:p w14:paraId="78729BEB" w14:textId="77777777" w:rsidR="00CA3F9E" w:rsidRDefault="00CA3F9E" w:rsidP="00742E23">
            <w:pPr>
              <w:spacing w:line="259" w:lineRule="auto"/>
              <w:ind w:left="120"/>
              <w:rPr>
                <w:rFonts w:hint="eastAsia"/>
                <w:sz w:val="17"/>
              </w:rPr>
            </w:pPr>
            <w:r>
              <w:rPr>
                <w:sz w:val="17"/>
              </w:rPr>
              <w:t xml:space="preserve">Paasissutissanik pilersitsisoq </w:t>
            </w:r>
          </w:p>
        </w:tc>
      </w:tr>
      <w:tr w:rsidR="00CA3F9E" w14:paraId="2E86083A" w14:textId="77777777" w:rsidTr="00742E23">
        <w:trPr>
          <w:trHeight w:val="1224"/>
        </w:trPr>
        <w:tc>
          <w:tcPr>
            <w:tcW w:w="1566" w:type="dxa"/>
            <w:gridSpan w:val="2"/>
            <w:tcBorders>
              <w:top w:val="single" w:sz="4" w:space="0" w:color="050004"/>
              <w:bottom w:val="single" w:sz="4" w:space="0" w:color="050004"/>
              <w:right w:val="single" w:sz="4" w:space="0" w:color="050004"/>
            </w:tcBorders>
            <w:shd w:val="clear" w:color="auto" w:fill="auto"/>
          </w:tcPr>
          <w:p w14:paraId="77A022B2" w14:textId="77777777" w:rsidR="00CA3F9E" w:rsidRDefault="00CA3F9E" w:rsidP="00CA3F9E">
            <w:pPr>
              <w:pStyle w:val="Listeafsnit"/>
              <w:numPr>
                <w:ilvl w:val="0"/>
                <w:numId w:val="17"/>
              </w:numPr>
              <w:spacing w:line="259" w:lineRule="auto"/>
              <w:rPr>
                <w:rFonts w:hint="eastAsia"/>
              </w:rPr>
            </w:pPr>
            <w:r>
              <w:lastRenderedPageBreak/>
              <w:t xml:space="preserve">Akissummik tigusisup kinaassusersinera paatsuugassaanngitsoq </w:t>
            </w:r>
          </w:p>
        </w:tc>
        <w:tc>
          <w:tcPr>
            <w:tcW w:w="353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55FF735" w14:textId="77777777" w:rsidR="00CA3F9E" w:rsidRDefault="00CA3F9E" w:rsidP="004E5F84">
            <w:pPr>
              <w:ind w:left="90" w:right="39"/>
              <w:rPr>
                <w:rFonts w:hint="eastAsia"/>
              </w:rPr>
            </w:pPr>
            <w:r>
              <w:t xml:space="preserve">Naalagaaffiup tigusisussap angerlarsimaffigisaata nalunaaruinermut normua nunap kodia sioqqullugu allaneqarluni, imaluunniit allakkiortup imaluunniit pingajuulluni peqataasup allakkiortup toqqagaata LEI-kodia, imaluunniit pingajuulluni peqataasup allakkiortumit toqqagaasup, allakkiortup aningaasanik nalilinnik niuerfia, </w:t>
            </w:r>
            <w:proofErr w:type="gramStart"/>
            <w:r>
              <w:t>imaluunniit  akunnermuliuttup</w:t>
            </w:r>
            <w:proofErr w:type="gramEnd"/>
            <w:r>
              <w:t xml:space="preserve"> allap iimaluunniit allakkiortup akunnermuliuttup  akissummik nassiussiffissaata, pissutsit apeqqutaallutik. </w:t>
            </w:r>
          </w:p>
        </w:tc>
        <w:tc>
          <w:tcPr>
            <w:tcW w:w="3544"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D9B7F7F" w14:textId="77777777" w:rsidR="00CA3F9E" w:rsidRDefault="00CA3F9E" w:rsidP="004E5F84">
            <w:pPr>
              <w:spacing w:after="44" w:line="259" w:lineRule="auto"/>
              <w:ind w:left="90"/>
              <w:rPr>
                <w:rFonts w:hint="eastAsia"/>
              </w:rPr>
            </w:pPr>
            <w:r>
              <w:t xml:space="preserve">[naqinnerit kisitsisiluunniit 20. </w:t>
            </w:r>
          </w:p>
          <w:p w14:paraId="317723C6" w14:textId="77777777" w:rsidR="00CA3F9E" w:rsidRDefault="00CA3F9E" w:rsidP="004E5F84">
            <w:pPr>
              <w:spacing w:line="259" w:lineRule="auto"/>
              <w:ind w:left="90" w:right="42"/>
              <w:rPr>
                <w:rFonts w:hint="eastAsia"/>
              </w:rPr>
            </w:pPr>
            <w:r>
              <w:t>Nunap ilisarnaataa marlunnik naqinneqartoq atorneqassaaq ISO 3166-</w:t>
            </w:r>
            <w:proofErr w:type="gramStart"/>
            <w:r>
              <w:t>1  alfa</w:t>
            </w:r>
            <w:proofErr w:type="gramEnd"/>
            <w:r>
              <w:t xml:space="preserve">- 2 malillugu aalajangersagaasoq imaluunniit periuseq qarasaasiat allat atorlugit ator-neqarsinnaasoq] </w:t>
            </w:r>
          </w:p>
        </w:tc>
        <w:tc>
          <w:tcPr>
            <w:tcW w:w="2398" w:type="dxa"/>
            <w:tcBorders>
              <w:top w:val="single" w:sz="4" w:space="0" w:color="050004"/>
              <w:left w:val="single" w:sz="4" w:space="0" w:color="050004"/>
              <w:bottom w:val="single" w:sz="4" w:space="0" w:color="050004"/>
            </w:tcBorders>
            <w:shd w:val="clear" w:color="auto" w:fill="auto"/>
          </w:tcPr>
          <w:p w14:paraId="42A42757" w14:textId="77777777" w:rsidR="00CA3F9E" w:rsidRDefault="00CA3F9E" w:rsidP="004E5F84">
            <w:pPr>
              <w:spacing w:line="259" w:lineRule="auto"/>
              <w:ind w:left="90"/>
              <w:rPr>
                <w:rFonts w:hint="eastAsia"/>
              </w:rPr>
            </w:pPr>
            <w:r>
              <w:t xml:space="preserve">Allakkiortoq </w:t>
            </w:r>
          </w:p>
        </w:tc>
      </w:tr>
      <w:tr w:rsidR="00CA3F9E" w14:paraId="2C675B50" w14:textId="77777777" w:rsidTr="00742E23">
        <w:trPr>
          <w:trHeight w:val="433"/>
        </w:trPr>
        <w:tc>
          <w:tcPr>
            <w:tcW w:w="1566" w:type="dxa"/>
            <w:gridSpan w:val="2"/>
            <w:tcBorders>
              <w:top w:val="single" w:sz="4" w:space="0" w:color="050004"/>
              <w:bottom w:val="single" w:sz="4" w:space="0" w:color="050004"/>
              <w:right w:val="single" w:sz="4" w:space="0" w:color="050004"/>
            </w:tcBorders>
            <w:shd w:val="clear" w:color="auto" w:fill="auto"/>
          </w:tcPr>
          <w:p w14:paraId="66F667D1" w14:textId="77777777" w:rsidR="00CA3F9E" w:rsidRDefault="00CA3F9E" w:rsidP="00CA3F9E">
            <w:pPr>
              <w:pStyle w:val="Listeafsnit"/>
              <w:numPr>
                <w:ilvl w:val="0"/>
                <w:numId w:val="17"/>
              </w:numPr>
              <w:spacing w:line="259" w:lineRule="auto"/>
              <w:rPr>
                <w:rFonts w:hint="eastAsia"/>
              </w:rPr>
            </w:pPr>
            <w:r>
              <w:t xml:space="preserve">Akissummik tigusisussap aqqa  </w:t>
            </w:r>
          </w:p>
        </w:tc>
        <w:tc>
          <w:tcPr>
            <w:tcW w:w="3537" w:type="dxa"/>
            <w:tcBorders>
              <w:top w:val="single" w:sz="4" w:space="0" w:color="050004"/>
              <w:left w:val="single" w:sz="4" w:space="0" w:color="050004"/>
              <w:bottom w:val="single" w:sz="4" w:space="0" w:color="050004"/>
              <w:right w:val="single" w:sz="4" w:space="0" w:color="050004"/>
            </w:tcBorders>
            <w:shd w:val="clear" w:color="auto" w:fill="auto"/>
          </w:tcPr>
          <w:p w14:paraId="15F9B976" w14:textId="77777777" w:rsidR="00CA3F9E" w:rsidRDefault="00CA3F9E" w:rsidP="004E5F84">
            <w:pPr>
              <w:spacing w:after="160" w:line="259" w:lineRule="auto"/>
              <w:rPr>
                <w:rFonts w:hint="eastAsia"/>
              </w:rPr>
            </w:pPr>
          </w:p>
        </w:tc>
        <w:tc>
          <w:tcPr>
            <w:tcW w:w="3544"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84C9300" w14:textId="77777777" w:rsidR="00CA3F9E" w:rsidRDefault="00CA3F9E" w:rsidP="004E5F84">
            <w:pPr>
              <w:spacing w:line="259" w:lineRule="auto"/>
              <w:ind w:left="90"/>
              <w:rPr>
                <w:rFonts w:hint="eastAsia"/>
              </w:rPr>
            </w:pPr>
            <w:r>
              <w:t xml:space="preserve">[naqinnerit kisitsisillu 140.] </w:t>
            </w:r>
          </w:p>
        </w:tc>
        <w:tc>
          <w:tcPr>
            <w:tcW w:w="2398" w:type="dxa"/>
            <w:tcBorders>
              <w:top w:val="single" w:sz="4" w:space="0" w:color="050004"/>
              <w:left w:val="single" w:sz="4" w:space="0" w:color="050004"/>
              <w:bottom w:val="single" w:sz="4" w:space="0" w:color="050004"/>
            </w:tcBorders>
            <w:shd w:val="clear" w:color="auto" w:fill="auto"/>
          </w:tcPr>
          <w:p w14:paraId="1CB02425" w14:textId="77777777" w:rsidR="00CA3F9E" w:rsidRDefault="00CA3F9E" w:rsidP="004E5F84">
            <w:pPr>
              <w:spacing w:line="259" w:lineRule="auto"/>
              <w:ind w:left="90"/>
              <w:rPr>
                <w:rFonts w:hint="eastAsia"/>
              </w:rPr>
            </w:pPr>
            <w:r>
              <w:t xml:space="preserve">Allakkiortoq </w:t>
            </w:r>
          </w:p>
        </w:tc>
      </w:tr>
      <w:tr w:rsidR="00CA3F9E" w14:paraId="0D5F9217" w14:textId="77777777" w:rsidTr="00742E23">
        <w:trPr>
          <w:trHeight w:val="680"/>
        </w:trPr>
        <w:tc>
          <w:tcPr>
            <w:tcW w:w="1566" w:type="dxa"/>
            <w:gridSpan w:val="2"/>
            <w:tcBorders>
              <w:top w:val="single" w:sz="4" w:space="0" w:color="050004"/>
              <w:bottom w:val="single" w:sz="4" w:space="0" w:color="050004"/>
              <w:right w:val="single" w:sz="4" w:space="0" w:color="050004"/>
            </w:tcBorders>
            <w:shd w:val="clear" w:color="auto" w:fill="auto"/>
          </w:tcPr>
          <w:p w14:paraId="1426C490" w14:textId="77777777" w:rsidR="00CA3F9E" w:rsidRDefault="00CA3F9E" w:rsidP="00CA3F9E">
            <w:pPr>
              <w:pStyle w:val="Listeafsnit"/>
              <w:numPr>
                <w:ilvl w:val="0"/>
                <w:numId w:val="17"/>
              </w:numPr>
              <w:spacing w:line="259" w:lineRule="auto"/>
              <w:rPr>
                <w:rFonts w:hint="eastAsia"/>
              </w:rPr>
            </w:pPr>
            <w:r>
              <w:t xml:space="preserve">Akissummik tigusisussap najugaa </w:t>
            </w:r>
          </w:p>
        </w:tc>
        <w:tc>
          <w:tcPr>
            <w:tcW w:w="353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E4F7A24" w14:textId="77777777" w:rsidR="00CA3F9E" w:rsidRDefault="00CA3F9E" w:rsidP="004E5F84">
            <w:pPr>
              <w:spacing w:line="259" w:lineRule="auto"/>
              <w:ind w:left="90" w:right="39"/>
              <w:rPr>
                <w:rFonts w:hint="eastAsia"/>
              </w:rPr>
            </w:pPr>
            <w:r>
              <w:t xml:space="preserve">BIC-adresse, isumannaatsoq imalunniit e-mailikkut adressseq akuerisaasoq, web-ikkut iserfimmut isumannaatsumut URL imaluunniit najukkamut paasissutissat allat nuussinerup isumannaatsumik tiguneqarnissaanut qulakkeerinnittut </w:t>
            </w:r>
          </w:p>
        </w:tc>
        <w:tc>
          <w:tcPr>
            <w:tcW w:w="3544" w:type="dxa"/>
            <w:tcBorders>
              <w:top w:val="single" w:sz="4" w:space="0" w:color="050004"/>
              <w:left w:val="single" w:sz="4" w:space="0" w:color="050004"/>
              <w:bottom w:val="single" w:sz="4" w:space="0" w:color="050004"/>
              <w:right w:val="single" w:sz="4" w:space="0" w:color="050004"/>
            </w:tcBorders>
            <w:shd w:val="clear" w:color="auto" w:fill="auto"/>
          </w:tcPr>
          <w:p w14:paraId="3A0D88E7" w14:textId="77777777" w:rsidR="00CA3F9E" w:rsidRDefault="00CA3F9E" w:rsidP="004E5F84">
            <w:pPr>
              <w:spacing w:line="259" w:lineRule="auto"/>
              <w:ind w:left="90"/>
              <w:rPr>
                <w:rFonts w:hint="eastAsia"/>
              </w:rPr>
            </w:pPr>
            <w:r>
              <w:t xml:space="preserve">[naqinnernut kisitsisinullu allaffissaq] </w:t>
            </w:r>
          </w:p>
        </w:tc>
        <w:tc>
          <w:tcPr>
            <w:tcW w:w="2398" w:type="dxa"/>
            <w:tcBorders>
              <w:top w:val="single" w:sz="4" w:space="0" w:color="050004"/>
              <w:left w:val="single" w:sz="4" w:space="0" w:color="050004"/>
              <w:bottom w:val="single" w:sz="4" w:space="0" w:color="050004"/>
            </w:tcBorders>
            <w:shd w:val="clear" w:color="auto" w:fill="auto"/>
          </w:tcPr>
          <w:p w14:paraId="3449C6E2" w14:textId="77777777" w:rsidR="00CA3F9E" w:rsidRDefault="00CA3F9E" w:rsidP="004E5F84">
            <w:pPr>
              <w:spacing w:line="259" w:lineRule="auto"/>
              <w:ind w:left="90"/>
              <w:rPr>
                <w:rFonts w:hint="eastAsia"/>
              </w:rPr>
            </w:pPr>
            <w:r>
              <w:t xml:space="preserve">Allakkiortoq  </w:t>
            </w:r>
          </w:p>
        </w:tc>
      </w:tr>
    </w:tbl>
    <w:p w14:paraId="2674227F" w14:textId="77777777" w:rsidR="00CA3F9E" w:rsidRDefault="00CA3F9E" w:rsidP="00CA3F9E">
      <w:pPr>
        <w:spacing w:after="328" w:line="264" w:lineRule="auto"/>
        <w:ind w:left="2826" w:right="2815" w:hanging="10"/>
        <w:jc w:val="center"/>
        <w:rPr>
          <w:rFonts w:hint="eastAsia"/>
          <w:i/>
        </w:rPr>
      </w:pPr>
      <w:r>
        <w:rPr>
          <w:i/>
        </w:rPr>
        <w:t xml:space="preserve">Tabeli 2 </w:t>
      </w:r>
    </w:p>
    <w:p w14:paraId="505C2712" w14:textId="77777777" w:rsidR="00CA3F9E" w:rsidRPr="00B575A1" w:rsidRDefault="00CA3F9E" w:rsidP="00CA3F9E">
      <w:pPr>
        <w:spacing w:after="120" w:line="264" w:lineRule="auto"/>
        <w:ind w:left="1417" w:right="499" w:hanging="10"/>
        <w:jc w:val="both"/>
        <w:rPr>
          <w:rFonts w:hint="eastAsia"/>
          <w:b/>
        </w:rPr>
      </w:pPr>
      <w:r w:rsidRPr="00B575A1">
        <w:rPr>
          <w:b/>
        </w:rPr>
        <w:t xml:space="preserve">Aktiaalillip kinaassusaata tamanut saqqummiussinissamik qinnuiginninnermut akissut </w:t>
      </w:r>
    </w:p>
    <w:tbl>
      <w:tblPr>
        <w:tblW w:w="10235" w:type="dxa"/>
        <w:tblInd w:w="-1" w:type="dxa"/>
        <w:tblCellMar>
          <w:top w:w="104" w:type="dxa"/>
          <w:left w:w="86" w:type="dxa"/>
          <w:right w:w="51" w:type="dxa"/>
        </w:tblCellMar>
        <w:tblLook w:val="0000" w:firstRow="0" w:lastRow="0" w:firstColumn="0" w:lastColumn="0" w:noHBand="0" w:noVBand="0"/>
      </w:tblPr>
      <w:tblGrid>
        <w:gridCol w:w="2596"/>
        <w:gridCol w:w="3559"/>
        <w:gridCol w:w="2036"/>
        <w:gridCol w:w="2044"/>
      </w:tblGrid>
      <w:tr w:rsidR="00CA3F9E" w14:paraId="31D3DC35" w14:textId="77777777" w:rsidTr="004E5F84">
        <w:trPr>
          <w:trHeight w:val="369"/>
        </w:trPr>
        <w:tc>
          <w:tcPr>
            <w:tcW w:w="2596" w:type="dxa"/>
            <w:tcBorders>
              <w:top w:val="single" w:sz="4" w:space="0" w:color="050004"/>
              <w:bottom w:val="single" w:sz="4" w:space="0" w:color="050004"/>
              <w:right w:val="single" w:sz="4" w:space="0" w:color="050004"/>
            </w:tcBorders>
            <w:shd w:val="clear" w:color="auto" w:fill="auto"/>
          </w:tcPr>
          <w:p w14:paraId="7A53BB92" w14:textId="77777777" w:rsidR="00CA3F9E" w:rsidRPr="00475BA1" w:rsidRDefault="00CA3F9E" w:rsidP="004E5F84">
            <w:pPr>
              <w:spacing w:line="259" w:lineRule="auto"/>
              <w:ind w:right="38"/>
              <w:jc w:val="center"/>
              <w:rPr>
                <w:rFonts w:hint="eastAsia"/>
                <w:sz w:val="17"/>
              </w:rPr>
            </w:pPr>
            <w:r w:rsidRPr="00475BA1">
              <w:rPr>
                <w:sz w:val="17"/>
              </w:rPr>
              <w:t xml:space="preserve">Paasissutissat qanoq ittuuneri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794FCEAA" w14:textId="77777777" w:rsidR="00CA3F9E" w:rsidRPr="00475BA1" w:rsidRDefault="00CA3F9E" w:rsidP="004E5F84">
            <w:pPr>
              <w:spacing w:line="259" w:lineRule="auto"/>
              <w:ind w:right="35"/>
              <w:jc w:val="center"/>
              <w:rPr>
                <w:rFonts w:hint="eastAsia"/>
                <w:sz w:val="17"/>
              </w:rPr>
            </w:pPr>
            <w:r w:rsidRPr="00475BA1">
              <w:rPr>
                <w:sz w:val="17"/>
              </w:rPr>
              <w:t xml:space="preserve">Allaaserinera </w:t>
            </w:r>
          </w:p>
        </w:tc>
        <w:tc>
          <w:tcPr>
            <w:tcW w:w="2036" w:type="dxa"/>
            <w:tcBorders>
              <w:top w:val="single" w:sz="4" w:space="0" w:color="050004"/>
              <w:left w:val="single" w:sz="4" w:space="0" w:color="050004"/>
              <w:bottom w:val="single" w:sz="4" w:space="0" w:color="050004"/>
              <w:right w:val="single" w:sz="4" w:space="0" w:color="050004"/>
            </w:tcBorders>
            <w:shd w:val="clear" w:color="auto" w:fill="auto"/>
          </w:tcPr>
          <w:p w14:paraId="05B84F11" w14:textId="77777777" w:rsidR="00CA3F9E" w:rsidRPr="00475BA1" w:rsidRDefault="00CA3F9E" w:rsidP="004E5F84">
            <w:pPr>
              <w:spacing w:line="259" w:lineRule="auto"/>
              <w:ind w:right="35"/>
              <w:jc w:val="center"/>
              <w:rPr>
                <w:rFonts w:hint="eastAsia"/>
                <w:sz w:val="17"/>
              </w:rPr>
            </w:pPr>
            <w:r w:rsidRPr="00475BA1">
              <w:rPr>
                <w:sz w:val="17"/>
              </w:rPr>
              <w:t xml:space="preserve">Annertussusaa </w:t>
            </w:r>
          </w:p>
        </w:tc>
        <w:tc>
          <w:tcPr>
            <w:tcW w:w="2044" w:type="dxa"/>
            <w:tcBorders>
              <w:top w:val="single" w:sz="4" w:space="0" w:color="050004"/>
              <w:left w:val="single" w:sz="4" w:space="0" w:color="050004"/>
              <w:bottom w:val="single" w:sz="4" w:space="0" w:color="050004"/>
            </w:tcBorders>
            <w:shd w:val="clear" w:color="auto" w:fill="auto"/>
          </w:tcPr>
          <w:p w14:paraId="0ABDE3AB" w14:textId="77777777" w:rsidR="00CA3F9E" w:rsidRPr="00475BA1" w:rsidRDefault="00CA3F9E" w:rsidP="004E5F84">
            <w:pPr>
              <w:spacing w:line="259" w:lineRule="auto"/>
              <w:ind w:right="30"/>
              <w:jc w:val="center"/>
              <w:rPr>
                <w:rFonts w:hint="eastAsia"/>
                <w:sz w:val="17"/>
              </w:rPr>
            </w:pPr>
            <w:r w:rsidRPr="00475BA1">
              <w:rPr>
                <w:sz w:val="17"/>
              </w:rPr>
              <w:t xml:space="preserve">Paasissutissanik pilersitsisoq </w:t>
            </w:r>
          </w:p>
        </w:tc>
      </w:tr>
    </w:tbl>
    <w:p w14:paraId="27B3A2DD" w14:textId="77777777" w:rsidR="00CA3F9E" w:rsidRDefault="00CA3F9E" w:rsidP="00CA3F9E">
      <w:pPr>
        <w:spacing w:after="142" w:line="259" w:lineRule="auto"/>
        <w:ind w:left="-526" w:right="-526"/>
        <w:rPr>
          <w:rFonts w:hint="eastAsia"/>
        </w:rPr>
      </w:pPr>
    </w:p>
    <w:p w14:paraId="317BC84F" w14:textId="77777777" w:rsidR="00CA3F9E" w:rsidRPr="00B575A1" w:rsidRDefault="00CA3F9E" w:rsidP="00CA3F9E">
      <w:pPr>
        <w:ind w:left="11" w:right="1" w:hanging="10"/>
        <w:jc w:val="center"/>
        <w:rPr>
          <w:rFonts w:hint="eastAsia"/>
          <w:b/>
        </w:rPr>
      </w:pPr>
      <w:r>
        <w:rPr>
          <w:noProof/>
          <w:lang w:eastAsia="da-DK" w:bidi="ar-SA"/>
        </w:rPr>
        <mc:AlternateContent>
          <mc:Choice Requires="wpg">
            <w:drawing>
              <wp:anchor distT="0" distB="0" distL="114300" distR="114300" simplePos="0" relativeHeight="251659264" behindDoc="0" locked="0" layoutInCell="1" allowOverlap="1" wp14:anchorId="6E4C54DE" wp14:editId="0160BD2B">
                <wp:simplePos x="0" y="0"/>
                <wp:positionH relativeFrom="page">
                  <wp:posOffset>528320</wp:posOffset>
                </wp:positionH>
                <wp:positionV relativeFrom="page">
                  <wp:posOffset>805815</wp:posOffset>
                </wp:positionV>
                <wp:extent cx="6502400" cy="9525"/>
                <wp:effectExtent l="0" t="0" r="0" b="0"/>
                <wp:wrapTopAndBottom/>
                <wp:docPr id="24" name="Group 50041"/>
                <wp:cNvGraphicFramePr/>
                <a:graphic xmlns:a="http://schemas.openxmlformats.org/drawingml/2006/main">
                  <a:graphicData uri="http://schemas.microsoft.com/office/word/2010/wordprocessingGroup">
                    <wpg:wgp>
                      <wpg:cNvGrpSpPr/>
                      <wpg:grpSpPr>
                        <a:xfrm>
                          <a:off x="0" y="0"/>
                          <a:ext cx="6501600" cy="9000"/>
                          <a:chOff x="0" y="0"/>
                          <a:chExt cx="0" cy="0"/>
                        </a:xfrm>
                      </wpg:grpSpPr>
                      <wps:wsp>
                        <wps:cNvPr id="25" name="Kombinationstegning 25"/>
                        <wps:cNvSpPr/>
                        <wps:spPr>
                          <a:xfrm>
                            <a:off x="0" y="0"/>
                            <a:ext cx="6501600" cy="9000"/>
                          </a:xfrm>
                          <a:custGeom>
                            <a:avLst/>
                            <a:gdLst/>
                            <a:ahLst/>
                            <a:cxnLst/>
                            <a:rect l="l" t="t" r="r" b="b"/>
                            <a:pathLst>
                              <a:path w="6499419" h="9144">
                                <a:moveTo>
                                  <a:pt x="0" y="0"/>
                                </a:moveTo>
                                <a:lnTo>
                                  <a:pt x="6499419" y="0"/>
                                </a:lnTo>
                                <a:lnTo>
                                  <a:pt x="6499419"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4D52FEB" id="Group 50041" o:spid="_x0000_s1026" style="position:absolute;margin-left:41.6pt;margin-top:63.45pt;width:512pt;height:.75pt;z-index:251659264;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">
                <v:shape id="Kombinationstegning 25" o:spid="_x0000_s1027" style="position:absolute;width:6501600;height:9000;visibility:visible;mso-wrap-style:square;v-text-anchor:top" coordsize="6499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" path="m,l6499419,r,9144l,9144,,e" fillcolor="#050004" stroked="f">
                  <v:path arrowok="t"/>
                </v:shape>
                <w10:wrap type="topAndBottom" anchorx="page" anchory="page"/>
              </v:group>
            </w:pict>
          </mc:Fallback>
        </mc:AlternateContent>
      </w:r>
      <w:r>
        <w:t>A</w:t>
      </w:r>
      <w:r w:rsidRPr="00B575A1">
        <w:rPr>
          <w:b/>
        </w:rPr>
        <w:t>. Allakkiortup aallaqqaammut qinnuiginninnerminik erseqqissaanera</w:t>
      </w:r>
    </w:p>
    <w:tbl>
      <w:tblPr>
        <w:tblW w:w="10235" w:type="dxa"/>
        <w:tblInd w:w="-526" w:type="dxa"/>
        <w:tblCellMar>
          <w:top w:w="215" w:type="dxa"/>
          <w:right w:w="51" w:type="dxa"/>
        </w:tblCellMar>
        <w:tblLook w:val="0000" w:firstRow="0" w:lastRow="0" w:firstColumn="0" w:lastColumn="0" w:noHBand="0" w:noVBand="0"/>
      </w:tblPr>
      <w:tblGrid>
        <w:gridCol w:w="2243"/>
        <w:gridCol w:w="306"/>
        <w:gridCol w:w="3577"/>
        <w:gridCol w:w="2047"/>
        <w:gridCol w:w="2062"/>
      </w:tblGrid>
      <w:tr w:rsidR="00CA3F9E" w14:paraId="5D4593AA" w14:textId="77777777" w:rsidTr="004E5F84">
        <w:trPr>
          <w:trHeight w:val="823"/>
        </w:trPr>
        <w:tc>
          <w:tcPr>
            <w:tcW w:w="2549" w:type="dxa"/>
            <w:gridSpan w:val="2"/>
            <w:tcBorders>
              <w:top w:val="single" w:sz="4" w:space="0" w:color="050004"/>
              <w:bottom w:val="single" w:sz="4" w:space="0" w:color="050004"/>
              <w:right w:val="single" w:sz="4" w:space="0" w:color="050004"/>
            </w:tcBorders>
            <w:shd w:val="clear" w:color="auto" w:fill="auto"/>
            <w:vAlign w:val="center"/>
          </w:tcPr>
          <w:p w14:paraId="74C0583C" w14:textId="77777777" w:rsidR="00CA3F9E" w:rsidRDefault="00CA3F9E" w:rsidP="004E5F84">
            <w:pPr>
              <w:spacing w:line="259" w:lineRule="auto"/>
              <w:ind w:left="329" w:hanging="243"/>
              <w:rPr>
                <w:rFonts w:hint="eastAsia"/>
              </w:rPr>
            </w:pPr>
            <w:r>
              <w:t xml:space="preserve">1. Qinnuiginnittumik paatsuugassaanngit-sumik kinaassusersineq </w:t>
            </w:r>
          </w:p>
        </w:tc>
        <w:tc>
          <w:tcPr>
            <w:tcW w:w="3577" w:type="dxa"/>
            <w:tcBorders>
              <w:top w:val="single" w:sz="4" w:space="0" w:color="050004"/>
              <w:left w:val="single" w:sz="4" w:space="0" w:color="050004"/>
              <w:bottom w:val="single" w:sz="4" w:space="0" w:color="050004"/>
              <w:right w:val="single" w:sz="4" w:space="0" w:color="050004"/>
            </w:tcBorders>
            <w:shd w:val="clear" w:color="auto" w:fill="auto"/>
          </w:tcPr>
          <w:p w14:paraId="1205F853" w14:textId="77777777" w:rsidR="00CA3F9E" w:rsidRDefault="00CA3F9E" w:rsidP="004E5F84">
            <w:pPr>
              <w:spacing w:line="259" w:lineRule="auto"/>
              <w:ind w:left="90"/>
              <w:rPr>
                <w:rFonts w:hint="eastAsia"/>
              </w:rPr>
            </w:pPr>
            <w:r>
              <w:t xml:space="preserve">Takuuk tabeli 1, allaffissaq A.1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A144BD1" w14:textId="77777777" w:rsidR="00CA3F9E" w:rsidRDefault="00CA3F9E" w:rsidP="004E5F84">
            <w:pPr>
              <w:spacing w:line="259" w:lineRule="auto"/>
              <w:ind w:left="91"/>
              <w:rPr>
                <w:rFonts w:hint="eastAsia"/>
              </w:rPr>
            </w:pPr>
            <w:r>
              <w:t xml:space="preserve">[Naqqinnerit kisitsisillu 24-t] </w:t>
            </w:r>
          </w:p>
        </w:tc>
        <w:tc>
          <w:tcPr>
            <w:tcW w:w="2062" w:type="dxa"/>
            <w:tcBorders>
              <w:top w:val="single" w:sz="4" w:space="0" w:color="050004"/>
              <w:left w:val="single" w:sz="4" w:space="0" w:color="050004"/>
              <w:bottom w:val="single" w:sz="4" w:space="0" w:color="050004"/>
            </w:tcBorders>
            <w:shd w:val="clear" w:color="auto" w:fill="auto"/>
            <w:vAlign w:val="center"/>
          </w:tcPr>
          <w:p w14:paraId="47AD453A" w14:textId="77777777" w:rsidR="00CA3F9E" w:rsidRDefault="00CA3F9E" w:rsidP="004E5F84">
            <w:pPr>
              <w:spacing w:line="259" w:lineRule="auto"/>
              <w:ind w:left="90"/>
              <w:rPr>
                <w:rFonts w:hint="eastAsia"/>
              </w:rPr>
            </w:pPr>
            <w:r>
              <w:t xml:space="preserve">Allakkiortoq imaluunniit pingajuulluni peqataasoq taassuma toqqagaa </w:t>
            </w:r>
          </w:p>
        </w:tc>
      </w:tr>
      <w:tr w:rsidR="00CA3F9E" w14:paraId="7BFBD4CA" w14:textId="77777777" w:rsidTr="004E5F84">
        <w:trPr>
          <w:trHeight w:val="823"/>
        </w:trPr>
        <w:tc>
          <w:tcPr>
            <w:tcW w:w="2243" w:type="dxa"/>
            <w:tcBorders>
              <w:top w:val="single" w:sz="4" w:space="0" w:color="050004"/>
              <w:bottom w:val="single" w:sz="4" w:space="0" w:color="050004"/>
            </w:tcBorders>
            <w:shd w:val="clear" w:color="auto" w:fill="auto"/>
            <w:vAlign w:val="center"/>
          </w:tcPr>
          <w:p w14:paraId="513ED98B" w14:textId="77777777" w:rsidR="00CA3F9E" w:rsidRDefault="00CA3F9E" w:rsidP="004E5F84">
            <w:pPr>
              <w:spacing w:line="259" w:lineRule="auto"/>
              <w:ind w:left="329" w:hanging="243"/>
              <w:rPr>
                <w:rFonts w:hint="eastAsia"/>
              </w:rPr>
            </w:pPr>
            <w:r>
              <w:t xml:space="preserve">2.  Akissummut paatsuugassaan-ngitumik kinaassusersineq </w:t>
            </w:r>
          </w:p>
        </w:tc>
        <w:tc>
          <w:tcPr>
            <w:tcW w:w="306" w:type="dxa"/>
            <w:tcBorders>
              <w:top w:val="single" w:sz="4" w:space="0" w:color="050004"/>
              <w:bottom w:val="single" w:sz="4" w:space="0" w:color="050004"/>
              <w:right w:val="single" w:sz="4" w:space="0" w:color="050004"/>
            </w:tcBorders>
            <w:shd w:val="clear" w:color="auto" w:fill="auto"/>
          </w:tcPr>
          <w:p w14:paraId="732C7BD7" w14:textId="77777777" w:rsidR="00CA3F9E" w:rsidRDefault="00CA3F9E" w:rsidP="004E5F84">
            <w:pPr>
              <w:spacing w:line="259" w:lineRule="auto"/>
              <w:rPr>
                <w:rFonts w:hint="eastAsia"/>
              </w:rPr>
            </w:pPr>
            <w:r>
              <w:t xml:space="preserve"> </w:t>
            </w:r>
          </w:p>
        </w:tc>
        <w:tc>
          <w:tcPr>
            <w:tcW w:w="357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C97D8DA" w14:textId="77777777" w:rsidR="00CA3F9E" w:rsidRDefault="00CA3F9E" w:rsidP="004E5F84">
            <w:pPr>
              <w:spacing w:line="259" w:lineRule="auto"/>
              <w:ind w:left="90"/>
              <w:rPr>
                <w:rFonts w:hint="eastAsia"/>
              </w:rPr>
            </w:pPr>
            <w:r>
              <w:t xml:space="preserve">Kisitsit paatsuugassaanngitsoq akissutinut ataasiakkaanut tamanut kinaassusersisoq.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866CC7B" w14:textId="77777777" w:rsidR="00CA3F9E" w:rsidRDefault="00CA3F9E" w:rsidP="004E5F84">
            <w:pPr>
              <w:spacing w:line="259" w:lineRule="auto"/>
              <w:ind w:left="91"/>
              <w:rPr>
                <w:rFonts w:hint="eastAsia"/>
              </w:rPr>
            </w:pPr>
            <w:r>
              <w:t xml:space="preserve">[Naqinnerit kisitsisillu 24-t] </w:t>
            </w:r>
          </w:p>
        </w:tc>
        <w:tc>
          <w:tcPr>
            <w:tcW w:w="2062" w:type="dxa"/>
            <w:tcBorders>
              <w:top w:val="single" w:sz="4" w:space="0" w:color="050004"/>
              <w:left w:val="single" w:sz="4" w:space="0" w:color="050004"/>
              <w:bottom w:val="single" w:sz="4" w:space="0" w:color="050004"/>
            </w:tcBorders>
            <w:shd w:val="clear" w:color="auto" w:fill="auto"/>
          </w:tcPr>
          <w:p w14:paraId="5ABF67BE" w14:textId="77777777" w:rsidR="00CA3F9E" w:rsidRDefault="00CA3F9E" w:rsidP="004E5F84">
            <w:pPr>
              <w:spacing w:line="259" w:lineRule="auto"/>
              <w:ind w:left="90"/>
              <w:rPr>
                <w:rFonts w:hint="eastAsia"/>
              </w:rPr>
            </w:pPr>
            <w:r>
              <w:t xml:space="preserve">Akunnermuliuttoq akissuteqartoq </w:t>
            </w:r>
          </w:p>
        </w:tc>
      </w:tr>
      <w:tr w:rsidR="00CA3F9E" w14:paraId="304AD218" w14:textId="77777777" w:rsidTr="004E5F84">
        <w:trPr>
          <w:trHeight w:val="823"/>
        </w:trPr>
        <w:tc>
          <w:tcPr>
            <w:tcW w:w="2243" w:type="dxa"/>
            <w:tcBorders>
              <w:top w:val="single" w:sz="4" w:space="0" w:color="050004"/>
              <w:bottom w:val="single" w:sz="4" w:space="0" w:color="050004"/>
            </w:tcBorders>
            <w:shd w:val="clear" w:color="auto" w:fill="auto"/>
          </w:tcPr>
          <w:p w14:paraId="071F3163" w14:textId="77777777" w:rsidR="00CA3F9E" w:rsidRDefault="00CA3F9E" w:rsidP="004E5F84">
            <w:pPr>
              <w:spacing w:line="259" w:lineRule="auto"/>
              <w:ind w:left="86"/>
              <w:rPr>
                <w:rFonts w:hint="eastAsia"/>
              </w:rPr>
            </w:pPr>
            <w:r>
              <w:lastRenderedPageBreak/>
              <w:t xml:space="preserve">3.  Qinnuiginninnerup qanoq ittuunera </w:t>
            </w:r>
          </w:p>
        </w:tc>
        <w:tc>
          <w:tcPr>
            <w:tcW w:w="306" w:type="dxa"/>
            <w:tcBorders>
              <w:top w:val="single" w:sz="4" w:space="0" w:color="050004"/>
              <w:bottom w:val="single" w:sz="4" w:space="0" w:color="050004"/>
              <w:right w:val="single" w:sz="4" w:space="0" w:color="050004"/>
            </w:tcBorders>
            <w:shd w:val="clear" w:color="auto" w:fill="auto"/>
          </w:tcPr>
          <w:p w14:paraId="52B65AEF" w14:textId="77777777" w:rsidR="00CA3F9E" w:rsidRDefault="00CA3F9E" w:rsidP="004E5F84">
            <w:pPr>
              <w:spacing w:after="160" w:line="259" w:lineRule="auto"/>
              <w:rPr>
                <w:rFonts w:hint="eastAsia"/>
              </w:rPr>
            </w:pPr>
          </w:p>
        </w:tc>
        <w:tc>
          <w:tcPr>
            <w:tcW w:w="3577" w:type="dxa"/>
            <w:tcBorders>
              <w:top w:val="single" w:sz="4" w:space="0" w:color="050004"/>
              <w:left w:val="single" w:sz="4" w:space="0" w:color="050004"/>
              <w:bottom w:val="single" w:sz="4" w:space="0" w:color="050004"/>
              <w:right w:val="single" w:sz="4" w:space="0" w:color="050004"/>
            </w:tcBorders>
            <w:shd w:val="clear" w:color="auto" w:fill="auto"/>
          </w:tcPr>
          <w:p w14:paraId="38CB76F7" w14:textId="77777777" w:rsidR="00CA3F9E" w:rsidRDefault="00CA3F9E" w:rsidP="004E5F84">
            <w:pPr>
              <w:spacing w:line="259" w:lineRule="auto"/>
              <w:ind w:left="90"/>
              <w:rPr>
                <w:rFonts w:hint="eastAsia"/>
              </w:rPr>
            </w:pPr>
            <w:r>
              <w:t xml:space="preserve">Takuuk tabeli 1, allaffissaq A.2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09FAA09" w14:textId="77777777" w:rsidR="00CA3F9E" w:rsidRDefault="00CA3F9E" w:rsidP="004E5F84">
            <w:pPr>
              <w:spacing w:line="259" w:lineRule="auto"/>
              <w:ind w:left="91"/>
              <w:rPr>
                <w:rFonts w:hint="eastAsia"/>
              </w:rPr>
            </w:pPr>
            <w:r>
              <w:t xml:space="preserve">[Naqinnerit kisitsisillu 4] </w:t>
            </w:r>
          </w:p>
        </w:tc>
        <w:tc>
          <w:tcPr>
            <w:tcW w:w="2062" w:type="dxa"/>
            <w:tcBorders>
              <w:top w:val="single" w:sz="4" w:space="0" w:color="050004"/>
              <w:left w:val="single" w:sz="4" w:space="0" w:color="050004"/>
              <w:bottom w:val="single" w:sz="4" w:space="0" w:color="050004"/>
            </w:tcBorders>
            <w:shd w:val="clear" w:color="auto" w:fill="auto"/>
            <w:vAlign w:val="center"/>
          </w:tcPr>
          <w:p w14:paraId="384AFFF9" w14:textId="77777777" w:rsidR="00CA3F9E" w:rsidRDefault="00CA3F9E" w:rsidP="004E5F84">
            <w:pPr>
              <w:spacing w:line="259" w:lineRule="auto"/>
              <w:ind w:left="90"/>
              <w:rPr>
                <w:rFonts w:hint="eastAsia"/>
              </w:rPr>
            </w:pPr>
            <w:r>
              <w:t xml:space="preserve">Allakkiortoq imaluunniit pingajuulluni peqataasoq taassuma toqqagaa </w:t>
            </w:r>
          </w:p>
        </w:tc>
      </w:tr>
      <w:tr w:rsidR="00CA3F9E" w14:paraId="279ADE8E" w14:textId="77777777" w:rsidTr="004E5F84">
        <w:trPr>
          <w:trHeight w:val="612"/>
        </w:trPr>
        <w:tc>
          <w:tcPr>
            <w:tcW w:w="2243" w:type="dxa"/>
            <w:tcBorders>
              <w:top w:val="single" w:sz="4" w:space="0" w:color="050004"/>
              <w:bottom w:val="single" w:sz="4" w:space="0" w:color="050004"/>
            </w:tcBorders>
            <w:shd w:val="clear" w:color="auto" w:fill="auto"/>
            <w:vAlign w:val="center"/>
          </w:tcPr>
          <w:p w14:paraId="416AA601" w14:textId="77777777" w:rsidR="00CA3F9E" w:rsidRDefault="00CA3F9E" w:rsidP="004E5F84">
            <w:pPr>
              <w:spacing w:line="259" w:lineRule="auto"/>
              <w:ind w:left="86"/>
              <w:rPr>
                <w:rFonts w:hint="eastAsia"/>
              </w:rPr>
            </w:pPr>
            <w:r>
              <w:t xml:space="preserve">4.  ISIN </w:t>
            </w:r>
          </w:p>
        </w:tc>
        <w:tc>
          <w:tcPr>
            <w:tcW w:w="306" w:type="dxa"/>
            <w:tcBorders>
              <w:top w:val="single" w:sz="4" w:space="0" w:color="050004"/>
              <w:bottom w:val="single" w:sz="4" w:space="0" w:color="050004"/>
              <w:right w:val="single" w:sz="4" w:space="0" w:color="050004"/>
            </w:tcBorders>
            <w:shd w:val="clear" w:color="auto" w:fill="auto"/>
          </w:tcPr>
          <w:p w14:paraId="336F528D" w14:textId="77777777" w:rsidR="00CA3F9E" w:rsidRDefault="00CA3F9E" w:rsidP="004E5F84">
            <w:pPr>
              <w:spacing w:after="160" w:line="259" w:lineRule="auto"/>
              <w:rPr>
                <w:rFonts w:hint="eastAsia"/>
              </w:rPr>
            </w:pPr>
          </w:p>
        </w:tc>
        <w:tc>
          <w:tcPr>
            <w:tcW w:w="357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0BEAB10" w14:textId="77777777" w:rsidR="00CA3F9E" w:rsidRDefault="00CA3F9E" w:rsidP="004E5F84">
            <w:pPr>
              <w:spacing w:line="259" w:lineRule="auto"/>
              <w:ind w:left="90"/>
              <w:rPr>
                <w:rFonts w:hint="eastAsia"/>
              </w:rPr>
            </w:pPr>
            <w:r>
              <w:t xml:space="preserve">Takuuk tabeli 1, allaffissaq A.4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DB5555C" w14:textId="77777777" w:rsidR="00CA3F9E" w:rsidRDefault="00CA3F9E" w:rsidP="004E5F84">
            <w:pPr>
              <w:spacing w:line="259" w:lineRule="auto"/>
              <w:ind w:left="91"/>
              <w:rPr>
                <w:rFonts w:hint="eastAsia"/>
              </w:rPr>
            </w:pPr>
            <w:r>
              <w:t xml:space="preserve">[Naqinnerit kisitsillu 12] </w:t>
            </w:r>
          </w:p>
        </w:tc>
        <w:tc>
          <w:tcPr>
            <w:tcW w:w="2062" w:type="dxa"/>
            <w:tcBorders>
              <w:top w:val="single" w:sz="4" w:space="0" w:color="050004"/>
              <w:left w:val="single" w:sz="4" w:space="0" w:color="050004"/>
              <w:bottom w:val="single" w:sz="4" w:space="0" w:color="050004"/>
            </w:tcBorders>
            <w:shd w:val="clear" w:color="auto" w:fill="auto"/>
            <w:vAlign w:val="center"/>
          </w:tcPr>
          <w:p w14:paraId="70988E60" w14:textId="77777777" w:rsidR="00CA3F9E" w:rsidRDefault="00CA3F9E" w:rsidP="004E5F84">
            <w:pPr>
              <w:spacing w:line="259" w:lineRule="auto"/>
              <w:ind w:left="90"/>
              <w:rPr>
                <w:rFonts w:hint="eastAsia"/>
              </w:rPr>
            </w:pPr>
            <w:r>
              <w:t xml:space="preserve">Allakkiortoq </w:t>
            </w:r>
          </w:p>
        </w:tc>
      </w:tr>
      <w:tr w:rsidR="00CA3F9E" w14:paraId="616E276D" w14:textId="77777777" w:rsidTr="004E5F84">
        <w:trPr>
          <w:trHeight w:val="612"/>
        </w:trPr>
        <w:tc>
          <w:tcPr>
            <w:tcW w:w="2243" w:type="dxa"/>
            <w:tcBorders>
              <w:top w:val="single" w:sz="4" w:space="0" w:color="050004"/>
              <w:bottom w:val="single" w:sz="4" w:space="0" w:color="050004"/>
            </w:tcBorders>
            <w:shd w:val="clear" w:color="auto" w:fill="auto"/>
            <w:vAlign w:val="center"/>
          </w:tcPr>
          <w:p w14:paraId="7B58B3CA" w14:textId="77777777" w:rsidR="00CA3F9E" w:rsidRDefault="00CA3F9E" w:rsidP="004E5F84">
            <w:pPr>
              <w:spacing w:line="259" w:lineRule="auto"/>
              <w:ind w:left="86"/>
              <w:rPr>
                <w:rFonts w:hint="eastAsia"/>
              </w:rPr>
            </w:pPr>
            <w:r>
              <w:t xml:space="preserve">5.  Ulloq nalunaarsuiffik </w:t>
            </w:r>
          </w:p>
        </w:tc>
        <w:tc>
          <w:tcPr>
            <w:tcW w:w="306" w:type="dxa"/>
            <w:tcBorders>
              <w:top w:val="single" w:sz="4" w:space="0" w:color="050004"/>
              <w:bottom w:val="single" w:sz="4" w:space="0" w:color="050004"/>
              <w:right w:val="single" w:sz="4" w:space="0" w:color="050004"/>
            </w:tcBorders>
            <w:shd w:val="clear" w:color="auto" w:fill="auto"/>
          </w:tcPr>
          <w:p w14:paraId="14F65428" w14:textId="77777777" w:rsidR="00CA3F9E" w:rsidRDefault="00CA3F9E" w:rsidP="004E5F84">
            <w:pPr>
              <w:spacing w:after="160" w:line="259" w:lineRule="auto"/>
              <w:rPr>
                <w:rFonts w:hint="eastAsia"/>
              </w:rPr>
            </w:pPr>
          </w:p>
        </w:tc>
        <w:tc>
          <w:tcPr>
            <w:tcW w:w="357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9073B1A" w14:textId="77777777" w:rsidR="00CA3F9E" w:rsidRDefault="00CA3F9E" w:rsidP="004E5F84">
            <w:pPr>
              <w:spacing w:line="259" w:lineRule="auto"/>
              <w:ind w:left="90"/>
              <w:rPr>
                <w:rFonts w:hint="eastAsia"/>
              </w:rPr>
            </w:pPr>
            <w:r>
              <w:t xml:space="preserve">Takuuk tabeli 1, allaffissaq A.5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573339B" w14:textId="77777777" w:rsidR="00CA3F9E" w:rsidRDefault="00CA3F9E" w:rsidP="004E5F84">
            <w:pPr>
              <w:spacing w:line="259" w:lineRule="auto"/>
              <w:ind w:left="91"/>
              <w:rPr>
                <w:rFonts w:hint="eastAsia"/>
              </w:rPr>
            </w:pPr>
            <w:proofErr w:type="gramStart"/>
            <w:r>
              <w:t>”[</w:t>
            </w:r>
            <w:proofErr w:type="gramEnd"/>
            <w:r>
              <w:t xml:space="preserve">Ulloq ”(Ukioq Qaammat Ullua)]” </w:t>
            </w:r>
          </w:p>
        </w:tc>
        <w:tc>
          <w:tcPr>
            <w:tcW w:w="2062" w:type="dxa"/>
            <w:tcBorders>
              <w:top w:val="single" w:sz="4" w:space="0" w:color="050004"/>
              <w:left w:val="single" w:sz="4" w:space="0" w:color="050004"/>
              <w:bottom w:val="single" w:sz="4" w:space="0" w:color="050004"/>
            </w:tcBorders>
            <w:shd w:val="clear" w:color="auto" w:fill="auto"/>
            <w:vAlign w:val="center"/>
          </w:tcPr>
          <w:p w14:paraId="1F8F8F03" w14:textId="77777777" w:rsidR="00CA3F9E" w:rsidRDefault="00CA3F9E" w:rsidP="004E5F84">
            <w:pPr>
              <w:spacing w:line="259" w:lineRule="auto"/>
              <w:ind w:left="90"/>
              <w:rPr>
                <w:rFonts w:hint="eastAsia"/>
              </w:rPr>
            </w:pPr>
            <w:r>
              <w:t xml:space="preserve">Allakkiortoq </w:t>
            </w:r>
          </w:p>
        </w:tc>
      </w:tr>
    </w:tbl>
    <w:p w14:paraId="59EB696C" w14:textId="77777777" w:rsidR="00CA3F9E" w:rsidRPr="00645313" w:rsidRDefault="00CA3F9E" w:rsidP="00CA3F9E">
      <w:pPr>
        <w:ind w:left="11" w:hanging="10"/>
        <w:rPr>
          <w:rFonts w:hint="eastAsia"/>
          <w:b/>
        </w:rPr>
      </w:pPr>
      <w:r w:rsidRPr="00645313">
        <w:rPr>
          <w:b/>
        </w:rPr>
        <w:t xml:space="preserve">B. Aktiaatilik pillugu paasissutissat akunnermuliuttumit akissuteqartumeersut </w:t>
      </w:r>
    </w:p>
    <w:tbl>
      <w:tblPr>
        <w:tblW w:w="10235" w:type="dxa"/>
        <w:tblInd w:w="-526" w:type="dxa"/>
        <w:tblCellMar>
          <w:top w:w="214" w:type="dxa"/>
          <w:left w:w="86" w:type="dxa"/>
          <w:right w:w="51" w:type="dxa"/>
        </w:tblCellMar>
        <w:tblLook w:val="0000" w:firstRow="0" w:lastRow="0" w:firstColumn="0" w:lastColumn="0" w:noHBand="0" w:noVBand="0"/>
      </w:tblPr>
      <w:tblGrid>
        <w:gridCol w:w="2549"/>
        <w:gridCol w:w="3579"/>
        <w:gridCol w:w="2047"/>
        <w:gridCol w:w="2060"/>
      </w:tblGrid>
      <w:tr w:rsidR="00CA3F9E" w14:paraId="15227473" w14:textId="77777777" w:rsidTr="004E5F84">
        <w:trPr>
          <w:trHeight w:val="1542"/>
        </w:trPr>
        <w:tc>
          <w:tcPr>
            <w:tcW w:w="2549" w:type="dxa"/>
            <w:tcBorders>
              <w:top w:val="single" w:sz="4" w:space="0" w:color="050004"/>
              <w:bottom w:val="single" w:sz="4" w:space="0" w:color="050004"/>
              <w:right w:val="single" w:sz="4" w:space="0" w:color="050004"/>
            </w:tcBorders>
            <w:shd w:val="clear" w:color="auto" w:fill="auto"/>
          </w:tcPr>
          <w:p w14:paraId="3738327F" w14:textId="77777777" w:rsidR="00CA3F9E" w:rsidRDefault="00CA3F9E" w:rsidP="004E5F84">
            <w:pPr>
              <w:spacing w:line="259" w:lineRule="auto"/>
              <w:ind w:left="243" w:hanging="243"/>
              <w:rPr>
                <w:rFonts w:hint="eastAsia"/>
              </w:rPr>
            </w:pPr>
            <w:r>
              <w:t>1. Akunnermuliuttup akissuteqartup kinaassusaanik paasinnissutit paatsuugassaanngitsut</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01F5F8F3" w14:textId="77777777" w:rsidR="00CA3F9E" w:rsidRDefault="00CA3F9E" w:rsidP="004E5F84">
            <w:pPr>
              <w:spacing w:line="259" w:lineRule="auto"/>
              <w:ind w:left="4" w:right="40"/>
              <w:rPr>
                <w:rFonts w:hint="eastAsia"/>
              </w:rPr>
            </w:pPr>
            <w:r>
              <w:t xml:space="preserve">Naalagaaffiup nalunaaruinermut normua paatsuugassaanngitsoq, siornanut nunap taassuma angerlarsimaffigisaata kodea ikkunneqarsimassalluni, imaluunniit LEI-kode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45C2857" w14:textId="77777777" w:rsidR="00CA3F9E" w:rsidRDefault="00CA3F9E" w:rsidP="004E5F84">
            <w:pPr>
              <w:spacing w:after="43" w:line="259" w:lineRule="auto"/>
              <w:ind w:left="5"/>
              <w:rPr>
                <w:rFonts w:hint="eastAsia"/>
              </w:rPr>
            </w:pPr>
            <w:r>
              <w:t xml:space="preserve">[Naqinnerit kisitsisilluunniit 20-t. </w:t>
            </w:r>
          </w:p>
          <w:p w14:paraId="6E8475EF" w14:textId="77777777" w:rsidR="00CA3F9E" w:rsidRDefault="00CA3F9E" w:rsidP="004E5F84">
            <w:pPr>
              <w:spacing w:after="43" w:line="259" w:lineRule="auto"/>
              <w:ind w:left="5"/>
              <w:rPr>
                <w:rFonts w:hint="eastAsia"/>
              </w:rPr>
            </w:pPr>
            <w:r>
              <w:t xml:space="preserve">Nunap kodea tabeli 1-imi allaffissaq B.1-imi allassima-sutut annertussuse-qassaaq] </w:t>
            </w:r>
          </w:p>
        </w:tc>
        <w:tc>
          <w:tcPr>
            <w:tcW w:w="2060" w:type="dxa"/>
            <w:tcBorders>
              <w:top w:val="single" w:sz="4" w:space="0" w:color="050004"/>
              <w:left w:val="single" w:sz="4" w:space="0" w:color="050004"/>
              <w:bottom w:val="single" w:sz="4" w:space="0" w:color="050004"/>
            </w:tcBorders>
            <w:shd w:val="clear" w:color="auto" w:fill="auto"/>
          </w:tcPr>
          <w:p w14:paraId="6AAD4AFB" w14:textId="77777777" w:rsidR="00CA3F9E" w:rsidRDefault="00CA3F9E" w:rsidP="004E5F84">
            <w:pPr>
              <w:spacing w:line="259" w:lineRule="auto"/>
              <w:ind w:left="5"/>
              <w:rPr>
                <w:rFonts w:hint="eastAsia"/>
              </w:rPr>
            </w:pPr>
            <w:r>
              <w:t xml:space="preserve">Akunnermuliuttoq akissuteqartoq </w:t>
            </w:r>
          </w:p>
        </w:tc>
      </w:tr>
      <w:tr w:rsidR="00CA3F9E" w14:paraId="31D62F22" w14:textId="77777777" w:rsidTr="004E5F84">
        <w:trPr>
          <w:trHeight w:val="823"/>
        </w:trPr>
        <w:tc>
          <w:tcPr>
            <w:tcW w:w="2549" w:type="dxa"/>
            <w:tcBorders>
              <w:top w:val="single" w:sz="4" w:space="0" w:color="050004"/>
              <w:bottom w:val="single" w:sz="4" w:space="0" w:color="050004"/>
              <w:right w:val="single" w:sz="4" w:space="0" w:color="050004"/>
            </w:tcBorders>
            <w:shd w:val="clear" w:color="auto" w:fill="auto"/>
            <w:vAlign w:val="center"/>
          </w:tcPr>
          <w:p w14:paraId="65DA1D84" w14:textId="77777777" w:rsidR="00CA3F9E" w:rsidRDefault="00CA3F9E" w:rsidP="004E5F84">
            <w:pPr>
              <w:spacing w:line="259" w:lineRule="auto"/>
              <w:ind w:left="243" w:hanging="243"/>
              <w:rPr>
                <w:rFonts w:hint="eastAsia"/>
              </w:rPr>
            </w:pPr>
            <w:r>
              <w:t xml:space="preserve">2.  Akunnermuliuttup akissuteqartup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BAB4490"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47252ED" w14:textId="77777777" w:rsidR="00CA3F9E" w:rsidRDefault="00CA3F9E" w:rsidP="004E5F84">
            <w:pPr>
              <w:spacing w:line="259" w:lineRule="auto"/>
              <w:ind w:left="5" w:right="13"/>
              <w:rPr>
                <w:rFonts w:hint="eastAsia"/>
              </w:rPr>
            </w:pPr>
            <w:r>
              <w:t xml:space="preserve">[Naqinnerit kitsisillu 140-t] </w:t>
            </w:r>
          </w:p>
        </w:tc>
        <w:tc>
          <w:tcPr>
            <w:tcW w:w="2060" w:type="dxa"/>
            <w:tcBorders>
              <w:top w:val="single" w:sz="4" w:space="0" w:color="050004"/>
              <w:left w:val="single" w:sz="4" w:space="0" w:color="050004"/>
              <w:bottom w:val="single" w:sz="4" w:space="0" w:color="050004"/>
            </w:tcBorders>
            <w:shd w:val="clear" w:color="auto" w:fill="auto"/>
          </w:tcPr>
          <w:p w14:paraId="60E44FCC" w14:textId="77777777" w:rsidR="00CA3F9E" w:rsidRDefault="00CA3F9E" w:rsidP="004E5F84">
            <w:pPr>
              <w:spacing w:line="259" w:lineRule="auto"/>
              <w:ind w:left="5"/>
              <w:rPr>
                <w:rFonts w:hint="eastAsia"/>
              </w:rPr>
            </w:pPr>
            <w:r>
              <w:t xml:space="preserve">Akunnermuliuttoq akissuteqartoq </w:t>
            </w:r>
          </w:p>
        </w:tc>
      </w:tr>
      <w:tr w:rsidR="00CA3F9E" w14:paraId="137E2FD9" w14:textId="77777777" w:rsidTr="004E5F84">
        <w:trPr>
          <w:trHeight w:val="1034"/>
        </w:trPr>
        <w:tc>
          <w:tcPr>
            <w:tcW w:w="2549" w:type="dxa"/>
            <w:tcBorders>
              <w:top w:val="single" w:sz="4" w:space="0" w:color="050004"/>
              <w:bottom w:val="single" w:sz="4" w:space="0" w:color="050004"/>
              <w:right w:val="single" w:sz="4" w:space="0" w:color="050004"/>
            </w:tcBorders>
            <w:shd w:val="clear" w:color="auto" w:fill="auto"/>
            <w:vAlign w:val="center"/>
          </w:tcPr>
          <w:p w14:paraId="00DB0605" w14:textId="77777777" w:rsidR="00CA3F9E" w:rsidRDefault="00CA3F9E" w:rsidP="004E5F84">
            <w:pPr>
              <w:spacing w:line="259" w:lineRule="auto"/>
              <w:ind w:left="243" w:right="40" w:hanging="243"/>
              <w:rPr>
                <w:rFonts w:hint="eastAsia"/>
              </w:rPr>
            </w:pPr>
            <w:r>
              <w:t xml:space="preserve">3. Akiaatit tamarmiusut akunnermuliuttumit akissuteqartumit pigineqartut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6D82990C" w14:textId="77777777" w:rsidR="00CA3F9E" w:rsidRDefault="00CA3F9E" w:rsidP="004E5F84">
            <w:pPr>
              <w:spacing w:line="259" w:lineRule="auto"/>
              <w:ind w:left="4"/>
              <w:rPr>
                <w:rFonts w:hint="eastAsia"/>
              </w:rPr>
            </w:pPr>
            <w:r>
              <w:t xml:space="preserve">Amerlassutsit tamarmiusut allaffissat B.4-mi aamma B.5-imi kisitsisit katinnerisa amerlaqatigaat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6365A25" w14:textId="77777777" w:rsidR="00CA3F9E" w:rsidRPr="00F320E0" w:rsidRDefault="00CA3F9E" w:rsidP="004E5F84">
            <w:pPr>
              <w:spacing w:line="259" w:lineRule="auto"/>
              <w:ind w:left="5" w:right="13"/>
              <w:rPr>
                <w:rFonts w:hint="eastAsia"/>
                <w:lang w:val="en-US"/>
              </w:rPr>
            </w:pPr>
            <w:r w:rsidRPr="00F320E0">
              <w:rPr>
                <w:lang w:val="en-US"/>
              </w:rPr>
              <w:t xml:space="preserve">[Kisitsisit 15-it, attuumassuteqarpat decimali atorneqassaaq] </w:t>
            </w:r>
          </w:p>
        </w:tc>
        <w:tc>
          <w:tcPr>
            <w:tcW w:w="2060" w:type="dxa"/>
            <w:tcBorders>
              <w:top w:val="single" w:sz="4" w:space="0" w:color="050004"/>
              <w:left w:val="single" w:sz="4" w:space="0" w:color="050004"/>
              <w:bottom w:val="single" w:sz="4" w:space="0" w:color="050004"/>
            </w:tcBorders>
            <w:shd w:val="clear" w:color="auto" w:fill="auto"/>
          </w:tcPr>
          <w:p w14:paraId="2E2D1B54" w14:textId="77777777" w:rsidR="00CA3F9E" w:rsidRDefault="00CA3F9E" w:rsidP="004E5F84">
            <w:pPr>
              <w:spacing w:line="259" w:lineRule="auto"/>
              <w:ind w:left="5"/>
              <w:rPr>
                <w:rFonts w:hint="eastAsia"/>
              </w:rPr>
            </w:pPr>
            <w:r>
              <w:t xml:space="preserve">Akunnermuliuttoq akissuteqartoq </w:t>
            </w:r>
          </w:p>
        </w:tc>
      </w:tr>
      <w:tr w:rsidR="00CA3F9E" w14:paraId="1C7A2A67" w14:textId="77777777" w:rsidTr="004E5F84">
        <w:trPr>
          <w:trHeight w:val="1034"/>
        </w:trPr>
        <w:tc>
          <w:tcPr>
            <w:tcW w:w="2549" w:type="dxa"/>
            <w:tcBorders>
              <w:top w:val="single" w:sz="4" w:space="0" w:color="050004"/>
              <w:bottom w:val="single" w:sz="4" w:space="0" w:color="050004"/>
              <w:right w:val="single" w:sz="4" w:space="0" w:color="050004"/>
            </w:tcBorders>
            <w:shd w:val="clear" w:color="auto" w:fill="auto"/>
            <w:vAlign w:val="center"/>
          </w:tcPr>
          <w:p w14:paraId="6AFE5280" w14:textId="77777777" w:rsidR="00CA3F9E" w:rsidRDefault="00CA3F9E" w:rsidP="004E5F84">
            <w:pPr>
              <w:spacing w:line="259" w:lineRule="auto"/>
              <w:ind w:left="243" w:right="40" w:hanging="243"/>
              <w:rPr>
                <w:rFonts w:hint="eastAsia"/>
              </w:rPr>
            </w:pPr>
            <w:r>
              <w:t xml:space="preserve">4.  Piginneqatigiissutit akunnermuliuttup akissuteqartup nammineq akilerlugit pigisaasa amerlassusaat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9AFDAF5"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A6FB68E" w14:textId="77777777" w:rsidR="00CA3F9E" w:rsidRDefault="00CA3F9E" w:rsidP="004E5F84">
            <w:pPr>
              <w:spacing w:line="259" w:lineRule="auto"/>
              <w:ind w:left="5" w:right="13"/>
              <w:rPr>
                <w:rFonts w:hint="eastAsia"/>
              </w:rPr>
            </w:pPr>
            <w:r>
              <w:t xml:space="preserve">[Kisitsisit 15-it, attuumassuteqarpat ataatsimik kommalikkat] </w:t>
            </w:r>
          </w:p>
        </w:tc>
        <w:tc>
          <w:tcPr>
            <w:tcW w:w="2060" w:type="dxa"/>
            <w:tcBorders>
              <w:top w:val="single" w:sz="4" w:space="0" w:color="050004"/>
              <w:left w:val="single" w:sz="4" w:space="0" w:color="050004"/>
              <w:bottom w:val="single" w:sz="4" w:space="0" w:color="050004"/>
            </w:tcBorders>
            <w:shd w:val="clear" w:color="auto" w:fill="auto"/>
          </w:tcPr>
          <w:p w14:paraId="1ABB3F5A" w14:textId="77777777" w:rsidR="00CA3F9E" w:rsidRDefault="00CA3F9E" w:rsidP="004E5F84">
            <w:pPr>
              <w:spacing w:line="259" w:lineRule="auto"/>
              <w:ind w:left="5"/>
              <w:rPr>
                <w:rFonts w:hint="eastAsia"/>
              </w:rPr>
            </w:pPr>
            <w:r>
              <w:t xml:space="preserve">Akunnermuliuttoq akissuteqartoq </w:t>
            </w:r>
          </w:p>
        </w:tc>
      </w:tr>
      <w:tr w:rsidR="00CA3F9E" w14:paraId="403109BC" w14:textId="77777777" w:rsidTr="004E5F84">
        <w:trPr>
          <w:trHeight w:val="1245"/>
        </w:trPr>
        <w:tc>
          <w:tcPr>
            <w:tcW w:w="2549" w:type="dxa"/>
            <w:tcBorders>
              <w:top w:val="single" w:sz="4" w:space="0" w:color="050004"/>
              <w:bottom w:val="single" w:sz="4" w:space="0" w:color="050004"/>
              <w:right w:val="single" w:sz="4" w:space="0" w:color="050004"/>
            </w:tcBorders>
            <w:shd w:val="clear" w:color="auto" w:fill="auto"/>
            <w:vAlign w:val="center"/>
          </w:tcPr>
          <w:p w14:paraId="15B96891" w14:textId="77777777" w:rsidR="00CA3F9E" w:rsidRDefault="00CA3F9E" w:rsidP="004E5F84">
            <w:pPr>
              <w:spacing w:line="216" w:lineRule="auto"/>
              <w:ind w:left="243" w:right="40" w:hanging="243"/>
              <w:rPr>
                <w:rFonts w:hint="eastAsia"/>
              </w:rPr>
            </w:pPr>
            <w:r>
              <w:t xml:space="preserve">5.  Piginneqatigiissutit akunnermuliuttup akissuteqartup inuk alla sinnerlugu pigisaasa amerlassusaat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04ED5088"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1F371A52" w14:textId="77777777" w:rsidR="00CA3F9E" w:rsidRDefault="00CA3F9E" w:rsidP="004E5F84">
            <w:pPr>
              <w:spacing w:line="259" w:lineRule="auto"/>
              <w:ind w:left="5" w:right="13"/>
              <w:rPr>
                <w:rFonts w:hint="eastAsia"/>
              </w:rPr>
            </w:pPr>
            <w:r>
              <w:t xml:space="preserve">[Kisitsisit 15-it, attuumassuteqarpat ataatsimik kommalikkat] </w:t>
            </w:r>
          </w:p>
        </w:tc>
        <w:tc>
          <w:tcPr>
            <w:tcW w:w="2060" w:type="dxa"/>
            <w:tcBorders>
              <w:top w:val="single" w:sz="4" w:space="0" w:color="050004"/>
              <w:left w:val="single" w:sz="4" w:space="0" w:color="050004"/>
              <w:bottom w:val="single" w:sz="4" w:space="0" w:color="050004"/>
            </w:tcBorders>
            <w:shd w:val="clear" w:color="auto" w:fill="auto"/>
          </w:tcPr>
          <w:p w14:paraId="1FF97603" w14:textId="77777777" w:rsidR="00CA3F9E" w:rsidRDefault="00CA3F9E" w:rsidP="004E5F84">
            <w:pPr>
              <w:spacing w:line="259" w:lineRule="auto"/>
              <w:ind w:left="5"/>
              <w:rPr>
                <w:rFonts w:hint="eastAsia"/>
              </w:rPr>
            </w:pPr>
            <w:r>
              <w:t xml:space="preserve">Akunnermuliuttoq akissuteqartoq </w:t>
            </w:r>
          </w:p>
        </w:tc>
      </w:tr>
      <w:tr w:rsidR="00CA3F9E" w14:paraId="3935B3CA" w14:textId="77777777" w:rsidTr="004E5F84">
        <w:trPr>
          <w:trHeight w:val="1245"/>
        </w:trPr>
        <w:tc>
          <w:tcPr>
            <w:tcW w:w="2549" w:type="dxa"/>
            <w:tcBorders>
              <w:top w:val="single" w:sz="4" w:space="0" w:color="050004"/>
              <w:bottom w:val="single" w:sz="4" w:space="0" w:color="050004"/>
              <w:right w:val="single" w:sz="4" w:space="0" w:color="050004"/>
            </w:tcBorders>
            <w:shd w:val="clear" w:color="auto" w:fill="auto"/>
          </w:tcPr>
          <w:p w14:paraId="344F576D" w14:textId="77777777" w:rsidR="00CA3F9E" w:rsidRDefault="00CA3F9E" w:rsidP="004E5F84">
            <w:pPr>
              <w:spacing w:line="259" w:lineRule="auto"/>
              <w:ind w:left="243" w:right="40" w:hanging="243"/>
              <w:rPr>
                <w:rFonts w:hint="eastAsia"/>
              </w:rPr>
            </w:pPr>
            <w:r>
              <w:t xml:space="preserve">6.  Pappialanut nalilinnut kontop kontomut akisussaasuata kinaassusersinera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2D9BA2D" w14:textId="77777777" w:rsidR="00CA3F9E" w:rsidRDefault="00CA3F9E" w:rsidP="004E5F84">
            <w:pPr>
              <w:spacing w:line="259" w:lineRule="auto"/>
              <w:ind w:left="4" w:right="40"/>
              <w:rPr>
                <w:rFonts w:hint="eastAsia"/>
              </w:rPr>
            </w:pPr>
            <w:r>
              <w:t xml:space="preserve">Pappialanut nalilinnut kontop kontomut akisussaasuanut LEI-kode, tassalu akunnermuliuttuni tulleriissuni tamani akunnermuliuttup akissuteqartup pappialanut kontoqarfia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5C8386C" w14:textId="77777777" w:rsidR="00CA3F9E" w:rsidRDefault="00CA3F9E" w:rsidP="004E5F84">
            <w:pPr>
              <w:spacing w:line="259" w:lineRule="auto"/>
              <w:ind w:left="5"/>
              <w:rPr>
                <w:rFonts w:hint="eastAsia"/>
              </w:rPr>
            </w:pPr>
            <w:r>
              <w:t xml:space="preserve">[naqinnerit kisitsisillu 20-t] </w:t>
            </w:r>
          </w:p>
        </w:tc>
        <w:tc>
          <w:tcPr>
            <w:tcW w:w="2060" w:type="dxa"/>
            <w:tcBorders>
              <w:top w:val="single" w:sz="4" w:space="0" w:color="050004"/>
              <w:left w:val="single" w:sz="4" w:space="0" w:color="050004"/>
              <w:bottom w:val="single" w:sz="4" w:space="0" w:color="050004"/>
            </w:tcBorders>
            <w:shd w:val="clear" w:color="auto" w:fill="auto"/>
          </w:tcPr>
          <w:p w14:paraId="7D296C89" w14:textId="77777777" w:rsidR="00CA3F9E" w:rsidRDefault="00CA3F9E" w:rsidP="004E5F84">
            <w:pPr>
              <w:spacing w:line="259" w:lineRule="auto"/>
              <w:ind w:left="5"/>
              <w:rPr>
                <w:rFonts w:hint="eastAsia"/>
              </w:rPr>
            </w:pPr>
            <w:r>
              <w:t xml:space="preserve">Akunnermuliuttoq akissuteqartoq  </w:t>
            </w:r>
          </w:p>
        </w:tc>
      </w:tr>
      <w:tr w:rsidR="00CA3F9E" w14:paraId="2CA681F9" w14:textId="77777777" w:rsidTr="004E5F84">
        <w:trPr>
          <w:trHeight w:val="1034"/>
        </w:trPr>
        <w:tc>
          <w:tcPr>
            <w:tcW w:w="2549" w:type="dxa"/>
            <w:tcBorders>
              <w:top w:val="single" w:sz="4" w:space="0" w:color="050004"/>
              <w:bottom w:val="single" w:sz="4" w:space="0" w:color="050004"/>
              <w:right w:val="single" w:sz="4" w:space="0" w:color="050004"/>
            </w:tcBorders>
            <w:shd w:val="clear" w:color="auto" w:fill="auto"/>
          </w:tcPr>
          <w:p w14:paraId="5C3F1523" w14:textId="77777777" w:rsidR="00CA3F9E" w:rsidRDefault="00CA3F9E" w:rsidP="004E5F84">
            <w:pPr>
              <w:spacing w:line="259" w:lineRule="auto"/>
              <w:ind w:left="243" w:hanging="243"/>
              <w:rPr>
                <w:rFonts w:hint="eastAsia"/>
              </w:rPr>
            </w:pPr>
            <w:r>
              <w:lastRenderedPageBreak/>
              <w:t xml:space="preserve">7. Pappialanut nalilinnut kontop normua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B1AC7DD" w14:textId="77777777" w:rsidR="00CA3F9E" w:rsidRDefault="00CA3F9E" w:rsidP="004E5F84">
            <w:pPr>
              <w:spacing w:line="259" w:lineRule="auto"/>
              <w:ind w:left="4" w:right="38"/>
              <w:rPr>
                <w:rFonts w:hint="eastAsia"/>
              </w:rPr>
            </w:pPr>
            <w:r>
              <w:t xml:space="preserve">Akunnermuliuttup akissuteqartup akunnermuliuttunut qulliunerusunut pappialanut nalilinnut kontoata normua.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4D72558E" w14:textId="77777777" w:rsidR="00CA3F9E" w:rsidRDefault="00CA3F9E" w:rsidP="004E5F84">
            <w:pPr>
              <w:spacing w:line="259" w:lineRule="auto"/>
              <w:ind w:left="5"/>
              <w:rPr>
                <w:rFonts w:hint="eastAsia"/>
              </w:rPr>
            </w:pPr>
            <w:r>
              <w:t xml:space="preserve">[Naqinnerit kisitsisillu 20-t] </w:t>
            </w:r>
          </w:p>
        </w:tc>
        <w:tc>
          <w:tcPr>
            <w:tcW w:w="2060" w:type="dxa"/>
            <w:tcBorders>
              <w:top w:val="single" w:sz="4" w:space="0" w:color="050004"/>
              <w:left w:val="single" w:sz="4" w:space="0" w:color="050004"/>
              <w:bottom w:val="single" w:sz="4" w:space="0" w:color="050004"/>
            </w:tcBorders>
            <w:shd w:val="clear" w:color="auto" w:fill="auto"/>
          </w:tcPr>
          <w:p w14:paraId="3649148F" w14:textId="77777777" w:rsidR="00CA3F9E" w:rsidRDefault="00CA3F9E" w:rsidP="004E5F84">
            <w:pPr>
              <w:spacing w:line="259" w:lineRule="auto"/>
              <w:ind w:left="5"/>
              <w:rPr>
                <w:rFonts w:hint="eastAsia"/>
              </w:rPr>
            </w:pPr>
            <w:r>
              <w:t xml:space="preserve">Akunnermuliuttoq akissuteqartoq </w:t>
            </w:r>
          </w:p>
        </w:tc>
      </w:tr>
    </w:tbl>
    <w:p w14:paraId="0AD50700" w14:textId="77777777" w:rsidR="00CA3F9E" w:rsidRDefault="00CA3F9E" w:rsidP="00CA3F9E">
      <w:pPr>
        <w:spacing w:after="142" w:line="259" w:lineRule="auto"/>
        <w:ind w:left="-526" w:right="-526"/>
        <w:rPr>
          <w:rFonts w:hint="eastAsia"/>
          <w:noProof/>
          <w:lang w:eastAsia="da-DK" w:bidi="ar-SA"/>
        </w:rPr>
      </w:pPr>
    </w:p>
    <w:tbl>
      <w:tblPr>
        <w:tblW w:w="10235" w:type="dxa"/>
        <w:tblInd w:w="-1" w:type="dxa"/>
        <w:tblCellMar>
          <w:top w:w="104" w:type="dxa"/>
          <w:left w:w="86" w:type="dxa"/>
          <w:right w:w="51" w:type="dxa"/>
        </w:tblCellMar>
        <w:tblLook w:val="0000" w:firstRow="0" w:lastRow="0" w:firstColumn="0" w:lastColumn="0" w:noHBand="0" w:noVBand="0"/>
      </w:tblPr>
      <w:tblGrid>
        <w:gridCol w:w="2596"/>
        <w:gridCol w:w="3559"/>
        <w:gridCol w:w="2036"/>
        <w:gridCol w:w="2044"/>
      </w:tblGrid>
      <w:tr w:rsidR="00CA3F9E" w14:paraId="75FE7ABD" w14:textId="77777777" w:rsidTr="004E5F84">
        <w:trPr>
          <w:trHeight w:val="369"/>
        </w:trPr>
        <w:tc>
          <w:tcPr>
            <w:tcW w:w="2596" w:type="dxa"/>
            <w:tcBorders>
              <w:top w:val="single" w:sz="4" w:space="0" w:color="050004"/>
              <w:bottom w:val="single" w:sz="4" w:space="0" w:color="050004"/>
              <w:right w:val="single" w:sz="4" w:space="0" w:color="050004"/>
            </w:tcBorders>
            <w:shd w:val="clear" w:color="auto" w:fill="auto"/>
          </w:tcPr>
          <w:p w14:paraId="297A40CD" w14:textId="77777777" w:rsidR="00CA3F9E" w:rsidRPr="00475BA1" w:rsidRDefault="00CA3F9E" w:rsidP="004E5F84">
            <w:pPr>
              <w:spacing w:line="259" w:lineRule="auto"/>
              <w:ind w:right="38"/>
              <w:jc w:val="center"/>
              <w:rPr>
                <w:rFonts w:hint="eastAsia"/>
                <w:sz w:val="17"/>
              </w:rPr>
            </w:pPr>
            <w:r w:rsidRPr="00475BA1">
              <w:rPr>
                <w:sz w:val="17"/>
              </w:rPr>
              <w:t xml:space="preserve">Paasissutissat qanoq ittuuneri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5214BBFB" w14:textId="77777777" w:rsidR="00CA3F9E" w:rsidRPr="00475BA1" w:rsidRDefault="00CA3F9E" w:rsidP="004E5F84">
            <w:pPr>
              <w:spacing w:line="259" w:lineRule="auto"/>
              <w:ind w:right="35"/>
              <w:jc w:val="center"/>
              <w:rPr>
                <w:rFonts w:hint="eastAsia"/>
                <w:sz w:val="17"/>
              </w:rPr>
            </w:pPr>
            <w:r w:rsidRPr="00475BA1">
              <w:rPr>
                <w:sz w:val="17"/>
              </w:rPr>
              <w:t xml:space="preserve">Allaaserinera </w:t>
            </w:r>
          </w:p>
        </w:tc>
        <w:tc>
          <w:tcPr>
            <w:tcW w:w="2036" w:type="dxa"/>
            <w:tcBorders>
              <w:top w:val="single" w:sz="4" w:space="0" w:color="050004"/>
              <w:left w:val="single" w:sz="4" w:space="0" w:color="050004"/>
              <w:bottom w:val="single" w:sz="4" w:space="0" w:color="050004"/>
              <w:right w:val="single" w:sz="4" w:space="0" w:color="050004"/>
            </w:tcBorders>
            <w:shd w:val="clear" w:color="auto" w:fill="auto"/>
          </w:tcPr>
          <w:p w14:paraId="007C7F47" w14:textId="77777777" w:rsidR="00CA3F9E" w:rsidRPr="00475BA1" w:rsidRDefault="00CA3F9E" w:rsidP="004E5F84">
            <w:pPr>
              <w:spacing w:line="259" w:lineRule="auto"/>
              <w:ind w:right="35"/>
              <w:jc w:val="center"/>
              <w:rPr>
                <w:rFonts w:hint="eastAsia"/>
                <w:sz w:val="17"/>
              </w:rPr>
            </w:pPr>
            <w:r w:rsidRPr="00475BA1">
              <w:rPr>
                <w:sz w:val="17"/>
              </w:rPr>
              <w:t xml:space="preserve">Annertussusaa </w:t>
            </w:r>
          </w:p>
        </w:tc>
        <w:tc>
          <w:tcPr>
            <w:tcW w:w="2044" w:type="dxa"/>
            <w:tcBorders>
              <w:top w:val="single" w:sz="4" w:space="0" w:color="050004"/>
              <w:left w:val="single" w:sz="4" w:space="0" w:color="050004"/>
              <w:bottom w:val="single" w:sz="4" w:space="0" w:color="050004"/>
            </w:tcBorders>
            <w:shd w:val="clear" w:color="auto" w:fill="auto"/>
          </w:tcPr>
          <w:p w14:paraId="432B7A45" w14:textId="77777777" w:rsidR="00CA3F9E" w:rsidRPr="00475BA1" w:rsidRDefault="00CA3F9E" w:rsidP="004E5F84">
            <w:pPr>
              <w:spacing w:line="259" w:lineRule="auto"/>
              <w:ind w:right="30"/>
              <w:jc w:val="center"/>
              <w:rPr>
                <w:rFonts w:hint="eastAsia"/>
                <w:sz w:val="17"/>
              </w:rPr>
            </w:pPr>
            <w:r w:rsidRPr="00475BA1">
              <w:rPr>
                <w:sz w:val="17"/>
              </w:rPr>
              <w:t xml:space="preserve">Paasissutissanik pilersitsisoq </w:t>
            </w:r>
          </w:p>
        </w:tc>
      </w:tr>
    </w:tbl>
    <w:p w14:paraId="3EB78984" w14:textId="77777777" w:rsidR="00CA3F9E" w:rsidRDefault="00CA3F9E" w:rsidP="00CA3F9E">
      <w:pPr>
        <w:spacing w:after="142" w:line="259" w:lineRule="auto"/>
        <w:ind w:left="-526" w:right="-526"/>
        <w:rPr>
          <w:rFonts w:hint="eastAsia"/>
        </w:rPr>
      </w:pPr>
    </w:p>
    <w:p w14:paraId="22235350" w14:textId="77777777" w:rsidR="00CA3F9E" w:rsidRDefault="00CA3F9E" w:rsidP="00CA3F9E">
      <w:pPr>
        <w:spacing w:after="3" w:line="259" w:lineRule="auto"/>
        <w:ind w:left="11" w:right="1" w:hanging="10"/>
        <w:jc w:val="center"/>
        <w:rPr>
          <w:rFonts w:hint="eastAsia"/>
        </w:rPr>
      </w:pPr>
      <w:r>
        <w:t xml:space="preserve">C. </w:t>
      </w:r>
      <w:r>
        <w:rPr>
          <w:b/>
        </w:rPr>
        <w:t xml:space="preserve">Aktiaatillit kinaassusii pillugit paasissutissat akunnermuliuttumit akissuteqartumeersut (akissutinut allaffissat aktiaatilinnut ataasiakkaanut tamanut uteqqillugit immersorneqassapput, akunnermuliuttup akissuteqartup ilisimasai malillugit, taamaattoqarpat nammineq kontop inissisimaffia akunnermulittup akissuteqartup pigisaa ilanngullugu) </w:t>
      </w:r>
      <w:r>
        <w:t xml:space="preserve"> </w:t>
      </w:r>
    </w:p>
    <w:tbl>
      <w:tblPr>
        <w:tblW w:w="10235" w:type="dxa"/>
        <w:tblInd w:w="-526" w:type="dxa"/>
        <w:tblCellMar>
          <w:top w:w="241" w:type="dxa"/>
          <w:left w:w="86" w:type="dxa"/>
          <w:right w:w="52" w:type="dxa"/>
        </w:tblCellMar>
        <w:tblLook w:val="0000" w:firstRow="0" w:lastRow="0" w:firstColumn="0" w:lastColumn="0" w:noHBand="0" w:noVBand="0"/>
      </w:tblPr>
      <w:tblGrid>
        <w:gridCol w:w="2549"/>
        <w:gridCol w:w="3579"/>
        <w:gridCol w:w="2047"/>
        <w:gridCol w:w="2060"/>
      </w:tblGrid>
      <w:tr w:rsidR="00CA3F9E" w14:paraId="58BD3F43" w14:textId="77777777" w:rsidTr="004E5F84">
        <w:trPr>
          <w:trHeight w:val="1087"/>
        </w:trPr>
        <w:tc>
          <w:tcPr>
            <w:tcW w:w="2549" w:type="dxa"/>
            <w:vMerge w:val="restart"/>
            <w:tcBorders>
              <w:top w:val="single" w:sz="4" w:space="0" w:color="050004"/>
              <w:bottom w:val="single" w:sz="4" w:space="0" w:color="050004"/>
              <w:right w:val="single" w:sz="4" w:space="0" w:color="050004"/>
            </w:tcBorders>
            <w:shd w:val="clear" w:color="auto" w:fill="auto"/>
          </w:tcPr>
          <w:p w14:paraId="403FED0B" w14:textId="77777777" w:rsidR="00CA3F9E" w:rsidRDefault="00CA3F9E" w:rsidP="004E5F84">
            <w:pPr>
              <w:spacing w:line="259" w:lineRule="auto"/>
              <w:ind w:left="323" w:right="39" w:hanging="323"/>
              <w:rPr>
                <w:rFonts w:hint="eastAsia"/>
              </w:rPr>
            </w:pPr>
            <w:r>
              <w:t xml:space="preserve">1a. Aktiaatillip kinaassusersineranut paasissutissaq paat-suugassaanngitsoq, tamatumani inatsisitigut pisinnaatitaasut pisussaatitaasullu pineqarpata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F7595B0" w14:textId="77777777" w:rsidR="00CA3F9E" w:rsidRDefault="00CA3F9E" w:rsidP="004E5F84">
            <w:pPr>
              <w:spacing w:line="259" w:lineRule="auto"/>
              <w:ind w:left="256" w:right="39" w:hanging="252"/>
              <w:rPr>
                <w:rFonts w:hint="eastAsia"/>
              </w:rPr>
            </w:pPr>
            <w:r>
              <w:t xml:space="preserve">1)  Naalagaaffiup nalunaaruinermut normua asseqanngitsoq taassuma nunami nalunaarsorneqarfigisaani nunap kodeanik malitseqartoq imaluunniit LEI-kode imaluunniit,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CFC60D9" w14:textId="77777777" w:rsidR="00CA3F9E" w:rsidRDefault="00CA3F9E" w:rsidP="004E5F84">
            <w:pPr>
              <w:spacing w:line="259" w:lineRule="auto"/>
              <w:ind w:left="5"/>
              <w:rPr>
                <w:rFonts w:hint="eastAsia"/>
              </w:rPr>
            </w:pPr>
            <w:r>
              <w:t xml:space="preserve">[Naqinnerit kisitsisillu 20-t] </w:t>
            </w:r>
          </w:p>
        </w:tc>
        <w:tc>
          <w:tcPr>
            <w:tcW w:w="2060" w:type="dxa"/>
            <w:vMerge w:val="restart"/>
            <w:tcBorders>
              <w:top w:val="single" w:sz="4" w:space="0" w:color="050004"/>
              <w:left w:val="single" w:sz="4" w:space="0" w:color="050004"/>
              <w:bottom w:val="single" w:sz="4" w:space="0" w:color="050004"/>
            </w:tcBorders>
            <w:shd w:val="clear" w:color="auto" w:fill="auto"/>
          </w:tcPr>
          <w:p w14:paraId="491C2B7D" w14:textId="77777777" w:rsidR="00CA3F9E" w:rsidRDefault="00CA3F9E" w:rsidP="004E5F84">
            <w:pPr>
              <w:spacing w:line="259" w:lineRule="auto"/>
              <w:ind w:left="5"/>
              <w:rPr>
                <w:rFonts w:hint="eastAsia"/>
              </w:rPr>
            </w:pPr>
            <w:r>
              <w:t xml:space="preserve">Akunnermuliuttoq akissuteqartoq </w:t>
            </w:r>
          </w:p>
        </w:tc>
      </w:tr>
      <w:tr w:rsidR="00CA3F9E" w14:paraId="4D1CBF80" w14:textId="77777777" w:rsidTr="004E5F84">
        <w:trPr>
          <w:trHeight w:val="1299"/>
        </w:trPr>
        <w:tc>
          <w:tcPr>
            <w:tcW w:w="2549" w:type="dxa"/>
            <w:vMerge/>
            <w:tcBorders>
              <w:top w:val="single" w:sz="4" w:space="0" w:color="050004"/>
              <w:bottom w:val="single" w:sz="4" w:space="0" w:color="050004"/>
              <w:right w:val="single" w:sz="4" w:space="0" w:color="050004"/>
            </w:tcBorders>
            <w:shd w:val="clear" w:color="auto" w:fill="auto"/>
          </w:tcPr>
          <w:p w14:paraId="6F30D9E9" w14:textId="77777777" w:rsidR="00CA3F9E" w:rsidRDefault="00CA3F9E" w:rsidP="004E5F84">
            <w:pPr>
              <w:rPr>
                <w:rFonts w:hint="eastAsia"/>
              </w:rPr>
            </w:pP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024A10D" w14:textId="77777777" w:rsidR="00CA3F9E" w:rsidRDefault="00CA3F9E" w:rsidP="004E5F84">
            <w:pPr>
              <w:spacing w:line="259" w:lineRule="auto"/>
              <w:ind w:left="256" w:right="39" w:hanging="252"/>
              <w:rPr>
                <w:rFonts w:hint="eastAsia"/>
              </w:rPr>
            </w:pPr>
            <w:r>
              <w:t xml:space="preserve">2) LEI-kodeqanngippat imaluunniit nalunaarsuinermut normaqanngippat BIC-kode (Bank Identifier Code) siornanut nunamut nalunaarsorneqarfiusumut nunap kodea ilanngullugu imaluunniit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8434EA8" w14:textId="77777777" w:rsidR="00CA3F9E" w:rsidRDefault="00CA3F9E" w:rsidP="004E5F84">
            <w:pPr>
              <w:spacing w:line="259" w:lineRule="auto"/>
              <w:ind w:left="5"/>
              <w:rPr>
                <w:rFonts w:hint="eastAsia"/>
              </w:rPr>
            </w:pPr>
            <w:r>
              <w:t xml:space="preserve">[Naqinnerit kisitsisillu 11-t] </w:t>
            </w:r>
          </w:p>
        </w:tc>
        <w:tc>
          <w:tcPr>
            <w:tcW w:w="2060" w:type="dxa"/>
            <w:vMerge/>
            <w:tcBorders>
              <w:top w:val="single" w:sz="4" w:space="0" w:color="050004"/>
              <w:left w:val="single" w:sz="4" w:space="0" w:color="050004"/>
              <w:bottom w:val="single" w:sz="4" w:space="0" w:color="050004"/>
            </w:tcBorders>
            <w:shd w:val="clear" w:color="auto" w:fill="auto"/>
          </w:tcPr>
          <w:p w14:paraId="292D6231" w14:textId="77777777" w:rsidR="00CA3F9E" w:rsidRDefault="00CA3F9E" w:rsidP="004E5F84">
            <w:pPr>
              <w:rPr>
                <w:rFonts w:hint="eastAsia"/>
              </w:rPr>
            </w:pPr>
          </w:p>
        </w:tc>
      </w:tr>
      <w:tr w:rsidR="00CA3F9E" w14:paraId="235854BC" w14:textId="77777777" w:rsidTr="004E5F84">
        <w:trPr>
          <w:trHeight w:val="1384"/>
        </w:trPr>
        <w:tc>
          <w:tcPr>
            <w:tcW w:w="2549" w:type="dxa"/>
            <w:vMerge/>
            <w:tcBorders>
              <w:top w:val="single" w:sz="4" w:space="0" w:color="050004"/>
              <w:bottom w:val="single" w:sz="4" w:space="0" w:color="050004"/>
              <w:right w:val="single" w:sz="4" w:space="0" w:color="050004"/>
            </w:tcBorders>
            <w:shd w:val="clear" w:color="auto" w:fill="auto"/>
          </w:tcPr>
          <w:p w14:paraId="62EB7933" w14:textId="77777777" w:rsidR="00CA3F9E" w:rsidRDefault="00CA3F9E" w:rsidP="004E5F84">
            <w:pPr>
              <w:rPr>
                <w:rFonts w:hint="eastAsia"/>
              </w:rPr>
            </w:pP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E958259" w14:textId="77777777" w:rsidR="00CA3F9E" w:rsidRDefault="00CA3F9E" w:rsidP="004E5F84">
            <w:pPr>
              <w:spacing w:line="259" w:lineRule="auto"/>
              <w:ind w:left="256" w:right="38" w:hanging="252"/>
              <w:rPr>
                <w:rFonts w:hint="eastAsia"/>
              </w:rPr>
            </w:pPr>
            <w:r>
              <w:t xml:space="preserve">3)  pisisartup kodea oqartussaaffimmi inatsisitigut pisussaatitaallutik pisinnaatitaallutillu suliaqarfinnik tamanik imaluunniit aaqqissuussinernik paatsuugassaanngitsumik kinaassusersisoq nunamut nalunaarsorneqarfiusumut nunap kodea siornanut allallugu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8B694F4" w14:textId="77777777" w:rsidR="00CA3F9E" w:rsidRDefault="00CA3F9E" w:rsidP="004E5F84">
            <w:pPr>
              <w:spacing w:after="43" w:line="259" w:lineRule="auto"/>
              <w:ind w:left="5"/>
              <w:rPr>
                <w:rFonts w:hint="eastAsia"/>
              </w:rPr>
            </w:pPr>
            <w:r>
              <w:t xml:space="preserve">[Naqinnerit kisitsilillu 50-it. Nunap kodea tabeli 1, allaffissaq B.1-imi taaneqartutut annertussuseqas-saaq </w:t>
            </w:r>
          </w:p>
        </w:tc>
        <w:tc>
          <w:tcPr>
            <w:tcW w:w="2060" w:type="dxa"/>
            <w:vMerge/>
            <w:tcBorders>
              <w:top w:val="single" w:sz="4" w:space="0" w:color="050004"/>
              <w:left w:val="single" w:sz="4" w:space="0" w:color="050004"/>
              <w:bottom w:val="single" w:sz="4" w:space="0" w:color="050004"/>
            </w:tcBorders>
            <w:shd w:val="clear" w:color="auto" w:fill="auto"/>
          </w:tcPr>
          <w:p w14:paraId="1F7D41F7" w14:textId="77777777" w:rsidR="00CA3F9E" w:rsidRDefault="00CA3F9E" w:rsidP="004E5F84">
            <w:pPr>
              <w:rPr>
                <w:rFonts w:hint="eastAsia"/>
              </w:rPr>
            </w:pPr>
          </w:p>
        </w:tc>
      </w:tr>
      <w:tr w:rsidR="00CA3F9E" w14:paraId="1FCAAA6B" w14:textId="77777777" w:rsidTr="004E5F84">
        <w:trPr>
          <w:trHeight w:val="1087"/>
        </w:trPr>
        <w:tc>
          <w:tcPr>
            <w:tcW w:w="2549" w:type="dxa"/>
            <w:tcBorders>
              <w:top w:val="single" w:sz="4" w:space="0" w:color="050004"/>
              <w:bottom w:val="single" w:sz="4" w:space="0" w:color="050004"/>
              <w:right w:val="single" w:sz="4" w:space="0" w:color="050004"/>
            </w:tcBorders>
            <w:shd w:val="clear" w:color="auto" w:fill="auto"/>
            <w:vAlign w:val="center"/>
          </w:tcPr>
          <w:p w14:paraId="0EB76606" w14:textId="77777777" w:rsidR="00CA3F9E" w:rsidRDefault="00CA3F9E" w:rsidP="004E5F84">
            <w:pPr>
              <w:spacing w:line="259" w:lineRule="auto"/>
              <w:ind w:left="338" w:right="39" w:hanging="338"/>
              <w:rPr>
                <w:rFonts w:hint="eastAsia"/>
              </w:rPr>
            </w:pPr>
            <w:r>
              <w:t xml:space="preserve">1b.  Aktiaatillip kinaassusianik paasisitsisoq paatsuugassaan-ngitsoq, tamatumani inuk pineqarpat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CD1B0B9" w14:textId="77777777" w:rsidR="00CA3F9E" w:rsidRDefault="00CA3F9E" w:rsidP="004E5F84">
            <w:pPr>
              <w:spacing w:line="259" w:lineRule="auto"/>
              <w:ind w:left="4" w:right="39"/>
              <w:rPr>
                <w:rFonts w:hint="eastAsia"/>
              </w:rPr>
            </w:pPr>
            <w:r>
              <w:t xml:space="preserve">Kommissionip aallartillugu peqqussutaa (EU) 2017/590-imi (*) artikeli 6 malillugu naalagaaffiup kinaassusersinera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3757A0F" w14:textId="77777777" w:rsidR="00CA3F9E" w:rsidRDefault="00CA3F9E" w:rsidP="004E5F84">
            <w:pPr>
              <w:spacing w:line="259" w:lineRule="auto"/>
              <w:ind w:left="5"/>
              <w:rPr>
                <w:rFonts w:hint="eastAsia"/>
              </w:rPr>
            </w:pPr>
            <w:r>
              <w:t xml:space="preserve">[Naqinnerit kisitsisillu 35-t] </w:t>
            </w:r>
          </w:p>
        </w:tc>
        <w:tc>
          <w:tcPr>
            <w:tcW w:w="2060" w:type="dxa"/>
            <w:tcBorders>
              <w:top w:val="single" w:sz="4" w:space="0" w:color="050004"/>
              <w:left w:val="single" w:sz="4" w:space="0" w:color="050004"/>
              <w:bottom w:val="single" w:sz="4" w:space="0" w:color="050004"/>
            </w:tcBorders>
            <w:shd w:val="clear" w:color="auto" w:fill="auto"/>
          </w:tcPr>
          <w:p w14:paraId="4CD8448D" w14:textId="77777777" w:rsidR="00CA3F9E" w:rsidRDefault="00CA3F9E" w:rsidP="004E5F84">
            <w:pPr>
              <w:spacing w:line="259" w:lineRule="auto"/>
              <w:ind w:left="5"/>
              <w:rPr>
                <w:rFonts w:hint="eastAsia"/>
              </w:rPr>
            </w:pPr>
            <w:r>
              <w:t xml:space="preserve">Akunnermuliuttoq akissuteqartoq </w:t>
            </w:r>
          </w:p>
        </w:tc>
      </w:tr>
      <w:tr w:rsidR="00CA3F9E" w14:paraId="28AB929F" w14:textId="77777777" w:rsidTr="004E5F84">
        <w:trPr>
          <w:trHeight w:val="1087"/>
        </w:trPr>
        <w:tc>
          <w:tcPr>
            <w:tcW w:w="2549" w:type="dxa"/>
            <w:tcBorders>
              <w:top w:val="single" w:sz="4" w:space="0" w:color="050004"/>
              <w:bottom w:val="single" w:sz="4" w:space="0" w:color="050004"/>
              <w:right w:val="single" w:sz="4" w:space="0" w:color="050004"/>
            </w:tcBorders>
            <w:shd w:val="clear" w:color="auto" w:fill="auto"/>
            <w:vAlign w:val="center"/>
          </w:tcPr>
          <w:p w14:paraId="3CF89281" w14:textId="77777777" w:rsidR="00CA3F9E" w:rsidRDefault="00CA3F9E" w:rsidP="004E5F84">
            <w:pPr>
              <w:spacing w:line="259" w:lineRule="auto"/>
              <w:ind w:left="323" w:right="39" w:hanging="323"/>
              <w:rPr>
                <w:rFonts w:hint="eastAsia"/>
              </w:rPr>
            </w:pPr>
            <w:r>
              <w:t xml:space="preserve">2a.  Aktiaatillip aqqa, tamatumani inatsisitigut pisinnaatitaasoq </w:t>
            </w:r>
            <w:r>
              <w:lastRenderedPageBreak/>
              <w:t xml:space="preserve">pisussaatitaasorlu pineqarpat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7192B38"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B9BBA58" w14:textId="77777777" w:rsidR="00CA3F9E" w:rsidRDefault="00CA3F9E" w:rsidP="004E5F84">
            <w:pPr>
              <w:spacing w:line="259" w:lineRule="auto"/>
              <w:ind w:left="5" w:right="12"/>
              <w:rPr>
                <w:rFonts w:hint="eastAsia"/>
              </w:rPr>
            </w:pPr>
            <w:r>
              <w:t xml:space="preserve">[Naqinnerit kisitsisillu 140-t] </w:t>
            </w:r>
          </w:p>
        </w:tc>
        <w:tc>
          <w:tcPr>
            <w:tcW w:w="2060" w:type="dxa"/>
            <w:tcBorders>
              <w:top w:val="single" w:sz="4" w:space="0" w:color="050004"/>
              <w:left w:val="single" w:sz="4" w:space="0" w:color="050004"/>
              <w:bottom w:val="single" w:sz="4" w:space="0" w:color="050004"/>
            </w:tcBorders>
            <w:shd w:val="clear" w:color="auto" w:fill="auto"/>
          </w:tcPr>
          <w:p w14:paraId="704881E1" w14:textId="77777777" w:rsidR="00CA3F9E" w:rsidRDefault="00CA3F9E" w:rsidP="004E5F84">
            <w:pPr>
              <w:spacing w:line="259" w:lineRule="auto"/>
              <w:ind w:left="5"/>
              <w:rPr>
                <w:rFonts w:hint="eastAsia"/>
              </w:rPr>
            </w:pPr>
            <w:r>
              <w:t xml:space="preserve">Akunnermuliuttoq akissuteqartoq </w:t>
            </w:r>
          </w:p>
        </w:tc>
      </w:tr>
      <w:tr w:rsidR="00CA3F9E" w14:paraId="2E0499E4" w14:textId="77777777" w:rsidTr="004E5F84">
        <w:trPr>
          <w:trHeight w:val="1087"/>
        </w:trPr>
        <w:tc>
          <w:tcPr>
            <w:tcW w:w="2549" w:type="dxa"/>
            <w:vMerge w:val="restart"/>
            <w:tcBorders>
              <w:top w:val="single" w:sz="4" w:space="0" w:color="050004"/>
              <w:bottom w:val="single" w:sz="4" w:space="0" w:color="050004"/>
              <w:right w:val="single" w:sz="4" w:space="0" w:color="050004"/>
            </w:tcBorders>
            <w:shd w:val="clear" w:color="auto" w:fill="auto"/>
          </w:tcPr>
          <w:p w14:paraId="5924973B" w14:textId="77777777" w:rsidR="00CA3F9E" w:rsidRDefault="00CA3F9E" w:rsidP="004E5F84">
            <w:pPr>
              <w:spacing w:line="259" w:lineRule="auto"/>
              <w:ind w:left="338" w:right="39" w:hanging="338"/>
              <w:rPr>
                <w:rFonts w:hint="eastAsia"/>
              </w:rPr>
            </w:pPr>
            <w:r>
              <w:t xml:space="preserve">2b.  Aktiaatillip aqq, tamatumani inuk pineqarpat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BCA987C" w14:textId="77777777" w:rsidR="00CA3F9E" w:rsidRDefault="00CA3F9E" w:rsidP="004E5F84">
            <w:pPr>
              <w:ind w:left="256" w:hanging="252"/>
              <w:rPr>
                <w:rFonts w:hint="eastAsia"/>
              </w:rPr>
            </w:pPr>
            <w:r>
              <w:t xml:space="preserve">1)  Aktiaatillip siuliaqutitut aqqa (aqqi). Ataasiinnaanngitsumik siuliaquteqarpat, siuliaqutit tamaasa akornini uniffiliisoqartassaaq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648B605" w14:textId="77777777" w:rsidR="00CA3F9E" w:rsidRDefault="00CA3F9E" w:rsidP="004E5F84">
            <w:pPr>
              <w:spacing w:line="259" w:lineRule="auto"/>
              <w:ind w:left="5" w:right="12"/>
              <w:rPr>
                <w:rFonts w:hint="eastAsia"/>
              </w:rPr>
            </w:pPr>
            <w:r>
              <w:t xml:space="preserve">[Naqinnerit kisitsisillu140-t] </w:t>
            </w:r>
          </w:p>
        </w:tc>
        <w:tc>
          <w:tcPr>
            <w:tcW w:w="2060" w:type="dxa"/>
            <w:tcBorders>
              <w:top w:val="single" w:sz="4" w:space="0" w:color="050004"/>
              <w:left w:val="single" w:sz="4" w:space="0" w:color="050004"/>
              <w:bottom w:val="single" w:sz="4" w:space="0" w:color="050004"/>
            </w:tcBorders>
            <w:shd w:val="clear" w:color="auto" w:fill="auto"/>
          </w:tcPr>
          <w:p w14:paraId="3E7BCA17" w14:textId="77777777" w:rsidR="00CA3F9E" w:rsidRDefault="00CA3F9E" w:rsidP="004E5F84">
            <w:pPr>
              <w:spacing w:line="259" w:lineRule="auto"/>
              <w:ind w:left="5"/>
              <w:rPr>
                <w:rFonts w:hint="eastAsia"/>
              </w:rPr>
            </w:pPr>
            <w:r>
              <w:t xml:space="preserve">Akunnermuliuttoq akissuteqartoq  </w:t>
            </w:r>
          </w:p>
        </w:tc>
      </w:tr>
      <w:tr w:rsidR="00CA3F9E" w14:paraId="5D1259C2" w14:textId="77777777" w:rsidTr="004E5F84">
        <w:trPr>
          <w:trHeight w:val="1087"/>
        </w:trPr>
        <w:tc>
          <w:tcPr>
            <w:tcW w:w="2549" w:type="dxa"/>
            <w:vMerge/>
            <w:tcBorders>
              <w:top w:val="single" w:sz="4" w:space="0" w:color="050004"/>
              <w:bottom w:val="single" w:sz="4" w:space="0" w:color="050004"/>
              <w:right w:val="single" w:sz="4" w:space="0" w:color="050004"/>
            </w:tcBorders>
            <w:shd w:val="clear" w:color="auto" w:fill="auto"/>
          </w:tcPr>
          <w:p w14:paraId="019088E3" w14:textId="77777777" w:rsidR="00CA3F9E" w:rsidRDefault="00CA3F9E" w:rsidP="004E5F84">
            <w:pPr>
              <w:rPr>
                <w:rFonts w:hint="eastAsia"/>
              </w:rPr>
            </w:pP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0E023C4" w14:textId="77777777" w:rsidR="00CA3F9E" w:rsidRDefault="00CA3F9E" w:rsidP="004E5F84">
            <w:pPr>
              <w:spacing w:line="259" w:lineRule="auto"/>
              <w:ind w:left="256" w:right="38" w:hanging="252"/>
              <w:rPr>
                <w:rFonts w:hint="eastAsia"/>
              </w:rPr>
            </w:pPr>
            <w:r>
              <w:t xml:space="preserve">2)  Aktiaatillip kinguliaqutaa (kinguliaqutai). Ataasiinnaanngitsumik kinguliaquteqarpat, kinguliaqutit tamaasa akornini uniffiliisoqartassaaq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1C8CBA1" w14:textId="77777777" w:rsidR="00CA3F9E" w:rsidRDefault="00CA3F9E" w:rsidP="004E5F84">
            <w:pPr>
              <w:spacing w:line="259" w:lineRule="auto"/>
              <w:ind w:left="5" w:right="12"/>
              <w:rPr>
                <w:rFonts w:hint="eastAsia"/>
              </w:rPr>
            </w:pPr>
            <w:r>
              <w:t xml:space="preserve">[Naqinnerit kisitsisillu 140-t] </w:t>
            </w:r>
          </w:p>
        </w:tc>
        <w:tc>
          <w:tcPr>
            <w:tcW w:w="2060" w:type="dxa"/>
            <w:tcBorders>
              <w:top w:val="single" w:sz="4" w:space="0" w:color="050004"/>
              <w:left w:val="single" w:sz="4" w:space="0" w:color="050004"/>
              <w:bottom w:val="single" w:sz="4" w:space="0" w:color="050004"/>
            </w:tcBorders>
            <w:shd w:val="clear" w:color="auto" w:fill="auto"/>
          </w:tcPr>
          <w:p w14:paraId="1F38B206" w14:textId="77777777" w:rsidR="00CA3F9E" w:rsidRDefault="00CA3F9E" w:rsidP="004E5F84">
            <w:pPr>
              <w:spacing w:line="259" w:lineRule="auto"/>
              <w:ind w:left="5"/>
              <w:rPr>
                <w:rFonts w:hint="eastAsia"/>
              </w:rPr>
            </w:pPr>
            <w:r>
              <w:t xml:space="preserve">Akunnermuliuttoq akissuteqartoq  </w:t>
            </w:r>
          </w:p>
        </w:tc>
      </w:tr>
      <w:tr w:rsidR="00CA3F9E" w14:paraId="02FB10F1" w14:textId="77777777" w:rsidTr="004E5F84">
        <w:trPr>
          <w:trHeight w:val="876"/>
        </w:trPr>
        <w:tc>
          <w:tcPr>
            <w:tcW w:w="2549" w:type="dxa"/>
            <w:tcBorders>
              <w:top w:val="single" w:sz="4" w:space="0" w:color="050004"/>
              <w:bottom w:val="single" w:sz="4" w:space="0" w:color="050004"/>
              <w:right w:val="single" w:sz="4" w:space="0" w:color="050004"/>
            </w:tcBorders>
            <w:shd w:val="clear" w:color="auto" w:fill="auto"/>
          </w:tcPr>
          <w:p w14:paraId="240A4F8E" w14:textId="77777777" w:rsidR="00CA3F9E" w:rsidRDefault="00CA3F9E" w:rsidP="004E5F84">
            <w:pPr>
              <w:spacing w:line="259" w:lineRule="auto"/>
              <w:rPr>
                <w:rFonts w:hint="eastAsia"/>
              </w:rPr>
            </w:pPr>
            <w:r>
              <w:t xml:space="preserve">3.  Aqqusineq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A9AB987"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CCC39B2" w14:textId="77777777" w:rsidR="00CA3F9E" w:rsidRDefault="00CA3F9E" w:rsidP="004E5F84">
            <w:pPr>
              <w:spacing w:line="259" w:lineRule="auto"/>
              <w:ind w:left="5" w:right="12"/>
              <w:rPr>
                <w:rFonts w:hint="eastAsia"/>
              </w:rPr>
            </w:pPr>
            <w:r>
              <w:t xml:space="preserve">[Naqinnerit kisitsisillu 140-t] </w:t>
            </w:r>
          </w:p>
        </w:tc>
        <w:tc>
          <w:tcPr>
            <w:tcW w:w="2060" w:type="dxa"/>
            <w:tcBorders>
              <w:top w:val="single" w:sz="4" w:space="0" w:color="050004"/>
              <w:left w:val="single" w:sz="4" w:space="0" w:color="050004"/>
              <w:bottom w:val="single" w:sz="4" w:space="0" w:color="050004"/>
            </w:tcBorders>
            <w:shd w:val="clear" w:color="auto" w:fill="auto"/>
          </w:tcPr>
          <w:p w14:paraId="21CE50B6" w14:textId="77777777" w:rsidR="00CA3F9E" w:rsidRDefault="00CA3F9E" w:rsidP="004E5F84">
            <w:pPr>
              <w:spacing w:line="259" w:lineRule="auto"/>
              <w:ind w:left="5"/>
              <w:rPr>
                <w:rFonts w:hint="eastAsia"/>
              </w:rPr>
            </w:pPr>
            <w:r>
              <w:t xml:space="preserve">Akunnermuliuttoq akissuteqartoq  </w:t>
            </w:r>
          </w:p>
        </w:tc>
      </w:tr>
      <w:tr w:rsidR="00CA3F9E" w14:paraId="0DB60FFE" w14:textId="77777777" w:rsidTr="004E5F84">
        <w:trPr>
          <w:trHeight w:val="665"/>
        </w:trPr>
        <w:tc>
          <w:tcPr>
            <w:tcW w:w="2549" w:type="dxa"/>
            <w:tcBorders>
              <w:top w:val="single" w:sz="4" w:space="0" w:color="050004"/>
              <w:bottom w:val="single" w:sz="4" w:space="0" w:color="050004"/>
              <w:right w:val="single" w:sz="4" w:space="0" w:color="050004"/>
            </w:tcBorders>
            <w:shd w:val="clear" w:color="auto" w:fill="auto"/>
            <w:vAlign w:val="center"/>
          </w:tcPr>
          <w:p w14:paraId="74C59137" w14:textId="77777777" w:rsidR="00CA3F9E" w:rsidRDefault="00CA3F9E" w:rsidP="004E5F84">
            <w:pPr>
              <w:spacing w:line="259" w:lineRule="auto"/>
              <w:rPr>
                <w:rFonts w:hint="eastAsia"/>
              </w:rPr>
            </w:pPr>
            <w:r>
              <w:t xml:space="preserve">4.  Postnummer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A60D681"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011F671" w14:textId="77777777" w:rsidR="00CA3F9E" w:rsidRDefault="00CA3F9E" w:rsidP="004E5F84">
            <w:pPr>
              <w:spacing w:line="259" w:lineRule="auto"/>
              <w:ind w:left="5"/>
              <w:rPr>
                <w:rFonts w:hint="eastAsia"/>
              </w:rPr>
            </w:pPr>
            <w:r>
              <w:t xml:space="preserve">[Naqinnerit kisitsillu 10-t] </w:t>
            </w:r>
          </w:p>
        </w:tc>
        <w:tc>
          <w:tcPr>
            <w:tcW w:w="2060" w:type="dxa"/>
            <w:tcBorders>
              <w:top w:val="single" w:sz="4" w:space="0" w:color="050004"/>
              <w:left w:val="single" w:sz="4" w:space="0" w:color="050004"/>
              <w:bottom w:val="single" w:sz="4" w:space="0" w:color="050004"/>
            </w:tcBorders>
            <w:shd w:val="clear" w:color="auto" w:fill="auto"/>
            <w:vAlign w:val="center"/>
          </w:tcPr>
          <w:p w14:paraId="5C283640" w14:textId="77777777" w:rsidR="00CA3F9E" w:rsidRDefault="00CA3F9E" w:rsidP="004E5F84">
            <w:pPr>
              <w:spacing w:line="259" w:lineRule="auto"/>
              <w:ind w:left="5"/>
              <w:rPr>
                <w:rFonts w:hint="eastAsia"/>
              </w:rPr>
            </w:pPr>
            <w:r>
              <w:t xml:space="preserve">Akunnermuliuttoq akissuteqartoq  </w:t>
            </w:r>
          </w:p>
        </w:tc>
      </w:tr>
      <w:tr w:rsidR="00CA3F9E" w14:paraId="3F69F42D" w14:textId="77777777" w:rsidTr="004E5F84">
        <w:trPr>
          <w:trHeight w:val="665"/>
        </w:trPr>
        <w:tc>
          <w:tcPr>
            <w:tcW w:w="2549" w:type="dxa"/>
            <w:tcBorders>
              <w:top w:val="single" w:sz="4" w:space="0" w:color="050004"/>
              <w:bottom w:val="single" w:sz="4" w:space="0" w:color="050004"/>
              <w:right w:val="single" w:sz="4" w:space="0" w:color="050004"/>
            </w:tcBorders>
            <w:shd w:val="clear" w:color="auto" w:fill="auto"/>
            <w:vAlign w:val="center"/>
          </w:tcPr>
          <w:p w14:paraId="1C90357A" w14:textId="77777777" w:rsidR="00CA3F9E" w:rsidRDefault="00CA3F9E" w:rsidP="004E5F84">
            <w:pPr>
              <w:spacing w:line="259" w:lineRule="auto"/>
              <w:rPr>
                <w:rFonts w:hint="eastAsia"/>
              </w:rPr>
            </w:pPr>
            <w:r>
              <w:t xml:space="preserve">5.  Illoqarfik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6360579E"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20E417D" w14:textId="77777777" w:rsidR="00CA3F9E" w:rsidRDefault="00CA3F9E" w:rsidP="004E5F84">
            <w:pPr>
              <w:spacing w:line="259" w:lineRule="auto"/>
              <w:ind w:left="5"/>
              <w:rPr>
                <w:rFonts w:hint="eastAsia"/>
              </w:rPr>
            </w:pPr>
            <w:r>
              <w:t xml:space="preserve">[Naqinnerit kisitsisillu 35-t] </w:t>
            </w:r>
          </w:p>
        </w:tc>
        <w:tc>
          <w:tcPr>
            <w:tcW w:w="2060" w:type="dxa"/>
            <w:tcBorders>
              <w:top w:val="single" w:sz="4" w:space="0" w:color="050004"/>
              <w:left w:val="single" w:sz="4" w:space="0" w:color="050004"/>
              <w:bottom w:val="single" w:sz="4" w:space="0" w:color="050004"/>
            </w:tcBorders>
            <w:shd w:val="clear" w:color="auto" w:fill="auto"/>
            <w:vAlign w:val="center"/>
          </w:tcPr>
          <w:p w14:paraId="77F2F9E6" w14:textId="77777777" w:rsidR="00CA3F9E" w:rsidRDefault="00CA3F9E" w:rsidP="004E5F84">
            <w:pPr>
              <w:spacing w:line="259" w:lineRule="auto"/>
              <w:ind w:left="5"/>
              <w:rPr>
                <w:rFonts w:hint="eastAsia"/>
              </w:rPr>
            </w:pPr>
            <w:r>
              <w:t xml:space="preserve">Akunnermuliuttoq akissuteqartoq  </w:t>
            </w:r>
          </w:p>
        </w:tc>
      </w:tr>
      <w:tr w:rsidR="00CA3F9E" w14:paraId="033879DF" w14:textId="77777777" w:rsidTr="004E5F84">
        <w:trPr>
          <w:trHeight w:val="1299"/>
        </w:trPr>
        <w:tc>
          <w:tcPr>
            <w:tcW w:w="2549" w:type="dxa"/>
            <w:tcBorders>
              <w:top w:val="single" w:sz="4" w:space="0" w:color="050004"/>
              <w:bottom w:val="single" w:sz="4" w:space="0" w:color="050004"/>
              <w:right w:val="single" w:sz="4" w:space="0" w:color="050004"/>
            </w:tcBorders>
            <w:shd w:val="clear" w:color="auto" w:fill="auto"/>
          </w:tcPr>
          <w:p w14:paraId="5EC94A6C" w14:textId="77777777" w:rsidR="00CA3F9E" w:rsidRDefault="00CA3F9E" w:rsidP="004E5F84">
            <w:pPr>
              <w:spacing w:line="259" w:lineRule="auto"/>
              <w:rPr>
                <w:rFonts w:hint="eastAsia"/>
              </w:rPr>
            </w:pPr>
            <w:r>
              <w:t xml:space="preserve">6.  Nuna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6B38F689" w14:textId="77777777" w:rsidR="00CA3F9E" w:rsidRDefault="00CA3F9E" w:rsidP="004E5F84">
            <w:pPr>
              <w:spacing w:line="259" w:lineRule="auto"/>
              <w:ind w:left="4"/>
              <w:rPr>
                <w:rFonts w:hint="eastAsia"/>
              </w:rPr>
            </w:pPr>
            <w:r>
              <w:t xml:space="preserve">Nunap kodea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356D5CB" w14:textId="77777777" w:rsidR="00CA3F9E" w:rsidRDefault="00CA3F9E" w:rsidP="004E5F84">
            <w:pPr>
              <w:spacing w:line="259" w:lineRule="auto"/>
              <w:ind w:left="5" w:right="89"/>
              <w:rPr>
                <w:rFonts w:hint="eastAsia"/>
              </w:rPr>
            </w:pPr>
            <w:r>
              <w:t xml:space="preserve">[nunap kodea marlunnik naqinneqartoq tabel 1-imi allaffissaq B.1-imi taaneqartutut annertussuseqar-toq] </w:t>
            </w:r>
          </w:p>
        </w:tc>
        <w:tc>
          <w:tcPr>
            <w:tcW w:w="2060" w:type="dxa"/>
            <w:tcBorders>
              <w:top w:val="single" w:sz="4" w:space="0" w:color="050004"/>
              <w:left w:val="single" w:sz="4" w:space="0" w:color="050004"/>
              <w:bottom w:val="single" w:sz="4" w:space="0" w:color="050004"/>
            </w:tcBorders>
            <w:shd w:val="clear" w:color="auto" w:fill="auto"/>
          </w:tcPr>
          <w:p w14:paraId="35546F24" w14:textId="77777777" w:rsidR="00CA3F9E" w:rsidRDefault="00CA3F9E" w:rsidP="004E5F84">
            <w:pPr>
              <w:spacing w:line="259" w:lineRule="auto"/>
              <w:ind w:left="5"/>
              <w:rPr>
                <w:rFonts w:hint="eastAsia"/>
              </w:rPr>
            </w:pPr>
            <w:r>
              <w:t xml:space="preserve">Akunnermuliuttoq akissuteqartoq  </w:t>
            </w:r>
          </w:p>
        </w:tc>
      </w:tr>
      <w:tr w:rsidR="00CA3F9E" w14:paraId="32D4B708" w14:textId="77777777" w:rsidTr="004E5F84">
        <w:trPr>
          <w:trHeight w:val="665"/>
        </w:trPr>
        <w:tc>
          <w:tcPr>
            <w:tcW w:w="2549" w:type="dxa"/>
            <w:tcBorders>
              <w:top w:val="single" w:sz="4" w:space="0" w:color="050004"/>
              <w:bottom w:val="single" w:sz="4" w:space="0" w:color="050004"/>
              <w:right w:val="single" w:sz="4" w:space="0" w:color="050004"/>
            </w:tcBorders>
            <w:shd w:val="clear" w:color="auto" w:fill="auto"/>
            <w:vAlign w:val="center"/>
          </w:tcPr>
          <w:p w14:paraId="28A7FF8F" w14:textId="77777777" w:rsidR="00CA3F9E" w:rsidRDefault="00CA3F9E" w:rsidP="004E5F84">
            <w:pPr>
              <w:spacing w:line="259" w:lineRule="auto"/>
              <w:rPr>
                <w:rFonts w:hint="eastAsia"/>
              </w:rPr>
            </w:pPr>
            <w:r>
              <w:t xml:space="preserve">7.  Postnummer postboks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003D67C"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E48331B" w14:textId="77777777" w:rsidR="00CA3F9E" w:rsidRDefault="00CA3F9E" w:rsidP="004E5F84">
            <w:pPr>
              <w:spacing w:line="259" w:lineRule="auto"/>
              <w:ind w:left="5"/>
              <w:rPr>
                <w:rFonts w:hint="eastAsia"/>
              </w:rPr>
            </w:pPr>
            <w:r>
              <w:t xml:space="preserve">[Naqinnerit kisitsisillu 10-t] </w:t>
            </w:r>
          </w:p>
        </w:tc>
        <w:tc>
          <w:tcPr>
            <w:tcW w:w="2060" w:type="dxa"/>
            <w:tcBorders>
              <w:top w:val="single" w:sz="4" w:space="0" w:color="050004"/>
              <w:left w:val="single" w:sz="4" w:space="0" w:color="050004"/>
              <w:bottom w:val="single" w:sz="4" w:space="0" w:color="050004"/>
            </w:tcBorders>
            <w:shd w:val="clear" w:color="auto" w:fill="auto"/>
            <w:vAlign w:val="center"/>
          </w:tcPr>
          <w:p w14:paraId="72DD6766" w14:textId="77777777" w:rsidR="00CA3F9E" w:rsidRDefault="00CA3F9E" w:rsidP="004E5F84">
            <w:pPr>
              <w:spacing w:line="259" w:lineRule="auto"/>
              <w:ind w:left="5"/>
              <w:rPr>
                <w:rFonts w:hint="eastAsia"/>
              </w:rPr>
            </w:pPr>
            <w:r>
              <w:t xml:space="preserve">Akunnermuliuttoq akissuteqartoq  </w:t>
            </w:r>
          </w:p>
        </w:tc>
      </w:tr>
      <w:tr w:rsidR="00CA3F9E" w14:paraId="5E4DD983" w14:textId="77777777" w:rsidTr="004E5F84">
        <w:trPr>
          <w:trHeight w:val="665"/>
        </w:trPr>
        <w:tc>
          <w:tcPr>
            <w:tcW w:w="2549" w:type="dxa"/>
            <w:tcBorders>
              <w:top w:val="single" w:sz="4" w:space="0" w:color="050004"/>
              <w:bottom w:val="single" w:sz="4" w:space="0" w:color="050004"/>
              <w:right w:val="single" w:sz="4" w:space="0" w:color="050004"/>
            </w:tcBorders>
            <w:shd w:val="clear" w:color="auto" w:fill="auto"/>
            <w:vAlign w:val="center"/>
          </w:tcPr>
          <w:p w14:paraId="257E74DE" w14:textId="77777777" w:rsidR="00CA3F9E" w:rsidRDefault="00CA3F9E" w:rsidP="004E5F84">
            <w:pPr>
              <w:spacing w:line="259" w:lineRule="auto"/>
              <w:rPr>
                <w:rFonts w:hint="eastAsia"/>
              </w:rPr>
            </w:pPr>
            <w:r>
              <w:t xml:space="preserve">8.  Postboksip normua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F561CA5"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595E865" w14:textId="77777777" w:rsidR="00CA3F9E" w:rsidRDefault="00CA3F9E" w:rsidP="004E5F84">
            <w:pPr>
              <w:spacing w:line="259" w:lineRule="auto"/>
              <w:ind w:left="5"/>
              <w:rPr>
                <w:rFonts w:hint="eastAsia"/>
              </w:rPr>
            </w:pPr>
            <w:r>
              <w:t xml:space="preserve">[Naqinnerit kisitsisillu 10-t] </w:t>
            </w:r>
          </w:p>
        </w:tc>
        <w:tc>
          <w:tcPr>
            <w:tcW w:w="2060" w:type="dxa"/>
            <w:tcBorders>
              <w:top w:val="single" w:sz="4" w:space="0" w:color="050004"/>
              <w:left w:val="single" w:sz="4" w:space="0" w:color="050004"/>
              <w:bottom w:val="single" w:sz="4" w:space="0" w:color="050004"/>
            </w:tcBorders>
            <w:shd w:val="clear" w:color="auto" w:fill="auto"/>
            <w:vAlign w:val="center"/>
          </w:tcPr>
          <w:p w14:paraId="03012750" w14:textId="77777777" w:rsidR="00CA3F9E" w:rsidRDefault="00CA3F9E" w:rsidP="004E5F84">
            <w:pPr>
              <w:spacing w:line="259" w:lineRule="auto"/>
              <w:ind w:left="5"/>
              <w:rPr>
                <w:rFonts w:hint="eastAsia"/>
              </w:rPr>
            </w:pPr>
            <w:r>
              <w:t xml:space="preserve">Akunnermuliuttoq akissuteqartoq  </w:t>
            </w:r>
          </w:p>
        </w:tc>
      </w:tr>
    </w:tbl>
    <w:p w14:paraId="6B9E724C" w14:textId="77777777" w:rsidR="00CA3F9E" w:rsidRDefault="00CA3F9E" w:rsidP="00CA3F9E">
      <w:pPr>
        <w:rPr>
          <w:rFonts w:hint="eastAsia"/>
        </w:rPr>
        <w:sectPr w:rsidR="00CA3F9E">
          <w:pgSz w:w="11906" w:h="16838"/>
          <w:pgMar w:top="1134" w:right="1134" w:bottom="1134" w:left="1134" w:header="0" w:footer="0" w:gutter="0"/>
          <w:cols w:space="708"/>
          <w:formProt w:val="0"/>
          <w:docGrid w:linePitch="600" w:charSpace="32768"/>
        </w:sectPr>
      </w:pPr>
    </w:p>
    <w:tbl>
      <w:tblPr>
        <w:tblW w:w="10235" w:type="dxa"/>
        <w:tblInd w:w="-1" w:type="dxa"/>
        <w:tblCellMar>
          <w:top w:w="104" w:type="dxa"/>
          <w:left w:w="86" w:type="dxa"/>
          <w:right w:w="51" w:type="dxa"/>
        </w:tblCellMar>
        <w:tblLook w:val="0000" w:firstRow="0" w:lastRow="0" w:firstColumn="0" w:lastColumn="0" w:noHBand="0" w:noVBand="0"/>
      </w:tblPr>
      <w:tblGrid>
        <w:gridCol w:w="756"/>
        <w:gridCol w:w="1840"/>
        <w:gridCol w:w="3559"/>
        <w:gridCol w:w="2036"/>
        <w:gridCol w:w="2044"/>
      </w:tblGrid>
      <w:tr w:rsidR="00CA3F9E" w14:paraId="257DEB0A" w14:textId="77777777" w:rsidTr="004E5F84">
        <w:trPr>
          <w:trHeight w:val="369"/>
        </w:trPr>
        <w:tc>
          <w:tcPr>
            <w:tcW w:w="2596" w:type="dxa"/>
            <w:gridSpan w:val="2"/>
            <w:tcBorders>
              <w:top w:val="single" w:sz="4" w:space="0" w:color="050004"/>
              <w:bottom w:val="single" w:sz="4" w:space="0" w:color="050004"/>
              <w:right w:val="single" w:sz="4" w:space="0" w:color="050004"/>
            </w:tcBorders>
            <w:shd w:val="clear" w:color="auto" w:fill="auto"/>
          </w:tcPr>
          <w:p w14:paraId="3893BA2E" w14:textId="77777777" w:rsidR="00CA3F9E" w:rsidRDefault="00CA3F9E" w:rsidP="004E5F84">
            <w:pPr>
              <w:spacing w:line="259" w:lineRule="auto"/>
              <w:ind w:right="38"/>
              <w:jc w:val="center"/>
              <w:rPr>
                <w:rFonts w:hint="eastAsia"/>
                <w:sz w:val="17"/>
              </w:rPr>
            </w:pPr>
            <w:r>
              <w:rPr>
                <w:sz w:val="17"/>
              </w:rPr>
              <w:lastRenderedPageBreak/>
              <w:t xml:space="preserve">Paasissutissat qanoq ittuuneri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165A5832" w14:textId="77777777" w:rsidR="00CA3F9E" w:rsidRDefault="00CA3F9E" w:rsidP="004E5F84">
            <w:pPr>
              <w:spacing w:line="259" w:lineRule="auto"/>
              <w:ind w:right="35"/>
              <w:jc w:val="center"/>
              <w:rPr>
                <w:rFonts w:hint="eastAsia"/>
                <w:sz w:val="17"/>
              </w:rPr>
            </w:pPr>
            <w:r>
              <w:rPr>
                <w:sz w:val="17"/>
              </w:rPr>
              <w:t xml:space="preserve">Allaaserinera </w:t>
            </w:r>
          </w:p>
        </w:tc>
        <w:tc>
          <w:tcPr>
            <w:tcW w:w="2036" w:type="dxa"/>
            <w:tcBorders>
              <w:top w:val="single" w:sz="4" w:space="0" w:color="050004"/>
              <w:left w:val="single" w:sz="4" w:space="0" w:color="050004"/>
              <w:bottom w:val="single" w:sz="4" w:space="0" w:color="050004"/>
              <w:right w:val="single" w:sz="4" w:space="0" w:color="050004"/>
            </w:tcBorders>
            <w:shd w:val="clear" w:color="auto" w:fill="auto"/>
          </w:tcPr>
          <w:p w14:paraId="22F635B5" w14:textId="77777777" w:rsidR="00CA3F9E" w:rsidRDefault="00CA3F9E" w:rsidP="004E5F84">
            <w:pPr>
              <w:spacing w:line="259" w:lineRule="auto"/>
              <w:ind w:right="35"/>
              <w:jc w:val="center"/>
              <w:rPr>
                <w:rFonts w:hint="eastAsia"/>
                <w:sz w:val="17"/>
              </w:rPr>
            </w:pPr>
            <w:r>
              <w:rPr>
                <w:sz w:val="17"/>
              </w:rPr>
              <w:t xml:space="preserve">Annertussusaa </w:t>
            </w:r>
          </w:p>
        </w:tc>
        <w:tc>
          <w:tcPr>
            <w:tcW w:w="2044" w:type="dxa"/>
            <w:tcBorders>
              <w:top w:val="single" w:sz="4" w:space="0" w:color="050004"/>
              <w:left w:val="single" w:sz="4" w:space="0" w:color="050004"/>
              <w:bottom w:val="single" w:sz="4" w:space="0" w:color="050004"/>
            </w:tcBorders>
            <w:shd w:val="clear" w:color="auto" w:fill="auto"/>
          </w:tcPr>
          <w:p w14:paraId="5A77156D" w14:textId="77777777" w:rsidR="00CA3F9E" w:rsidRDefault="00CA3F9E" w:rsidP="004E5F84">
            <w:pPr>
              <w:spacing w:line="259" w:lineRule="auto"/>
              <w:ind w:right="30"/>
              <w:jc w:val="center"/>
              <w:rPr>
                <w:rFonts w:hint="eastAsia"/>
                <w:sz w:val="17"/>
              </w:rPr>
            </w:pPr>
            <w:r>
              <w:rPr>
                <w:sz w:val="17"/>
              </w:rPr>
              <w:t xml:space="preserve">Paasissutissanik pilersitsisoq </w:t>
            </w:r>
          </w:p>
        </w:tc>
      </w:tr>
      <w:tr w:rsidR="00CA3F9E" w14:paraId="79D6F4A0" w14:textId="77777777" w:rsidTr="004E5F84">
        <w:trPr>
          <w:trHeight w:val="745"/>
        </w:trPr>
        <w:tc>
          <w:tcPr>
            <w:tcW w:w="2596" w:type="dxa"/>
            <w:gridSpan w:val="2"/>
            <w:tcBorders>
              <w:top w:val="single" w:sz="4" w:space="0" w:color="050004"/>
              <w:bottom w:val="single" w:sz="4" w:space="0" w:color="050004"/>
              <w:right w:val="single" w:sz="4" w:space="0" w:color="050004"/>
            </w:tcBorders>
            <w:shd w:val="clear" w:color="auto" w:fill="auto"/>
          </w:tcPr>
          <w:p w14:paraId="6AAE9C72" w14:textId="77777777" w:rsidR="00CA3F9E" w:rsidRDefault="00CA3F9E" w:rsidP="004E5F84">
            <w:pPr>
              <w:spacing w:line="259" w:lineRule="auto"/>
              <w:rPr>
                <w:rFonts w:hint="eastAsia"/>
              </w:rPr>
            </w:pPr>
            <w:r>
              <w:t xml:space="preserve">9.  E-mailadresse </w:t>
            </w:r>
          </w:p>
        </w:tc>
        <w:tc>
          <w:tcPr>
            <w:tcW w:w="355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7B4BBFF" w14:textId="77777777" w:rsidR="00CA3F9E" w:rsidRDefault="00CA3F9E" w:rsidP="004E5F84">
            <w:pPr>
              <w:spacing w:line="259" w:lineRule="auto"/>
              <w:ind w:left="4"/>
              <w:rPr>
                <w:rFonts w:hint="eastAsia"/>
              </w:rPr>
            </w:pPr>
            <w:r>
              <w:t xml:space="preserve">E-mailadresse. Taanna pissarsiarneqarsinnaanngippat allaffissaq allaffigineqassanngilaq. </w:t>
            </w:r>
          </w:p>
        </w:tc>
        <w:tc>
          <w:tcPr>
            <w:tcW w:w="203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B9D05C4" w14:textId="77777777" w:rsidR="00CA3F9E" w:rsidRDefault="00CA3F9E" w:rsidP="004E5F84">
            <w:pPr>
              <w:spacing w:line="259" w:lineRule="auto"/>
              <w:ind w:left="5" w:right="13"/>
              <w:rPr>
                <w:rFonts w:hint="eastAsia"/>
              </w:rPr>
            </w:pPr>
            <w:r>
              <w:t xml:space="preserve">[Naqinnerit kisitsisillu 255-it] </w:t>
            </w:r>
          </w:p>
        </w:tc>
        <w:tc>
          <w:tcPr>
            <w:tcW w:w="2044" w:type="dxa"/>
            <w:tcBorders>
              <w:top w:val="single" w:sz="4" w:space="0" w:color="050004"/>
              <w:left w:val="single" w:sz="4" w:space="0" w:color="050004"/>
              <w:bottom w:val="single" w:sz="4" w:space="0" w:color="050004"/>
            </w:tcBorders>
            <w:shd w:val="clear" w:color="auto" w:fill="auto"/>
          </w:tcPr>
          <w:p w14:paraId="51F33221" w14:textId="77777777" w:rsidR="00CA3F9E" w:rsidRDefault="00CA3F9E" w:rsidP="004E5F84">
            <w:pPr>
              <w:spacing w:line="259" w:lineRule="auto"/>
              <w:ind w:left="5"/>
              <w:rPr>
                <w:rFonts w:hint="eastAsia"/>
              </w:rPr>
            </w:pPr>
            <w:r>
              <w:t xml:space="preserve">Akunnermuliuttoq akissuteqartoq  </w:t>
            </w:r>
          </w:p>
        </w:tc>
      </w:tr>
      <w:tr w:rsidR="00CA3F9E" w14:paraId="6DF9B719" w14:textId="77777777" w:rsidTr="004E5F84">
        <w:trPr>
          <w:trHeight w:val="1308"/>
        </w:trPr>
        <w:tc>
          <w:tcPr>
            <w:tcW w:w="756" w:type="dxa"/>
            <w:vMerge w:val="restart"/>
            <w:tcBorders>
              <w:top w:val="single" w:sz="4" w:space="0" w:color="050004"/>
              <w:bottom w:val="single" w:sz="4" w:space="0" w:color="050004"/>
              <w:right w:val="single" w:sz="4" w:space="0" w:color="050004"/>
            </w:tcBorders>
            <w:shd w:val="clear" w:color="auto" w:fill="auto"/>
          </w:tcPr>
          <w:p w14:paraId="467399C2" w14:textId="77777777" w:rsidR="00CA3F9E" w:rsidRDefault="00CA3F9E" w:rsidP="004E5F84">
            <w:pPr>
              <w:spacing w:line="259" w:lineRule="auto"/>
              <w:ind w:left="53"/>
              <w:rPr>
                <w:rFonts w:hint="eastAsia"/>
              </w:rPr>
            </w:pPr>
            <w:r>
              <w:rPr>
                <w:noProof/>
                <w:lang w:eastAsia="da-DK" w:bidi="ar-SA"/>
              </w:rPr>
              <mc:AlternateContent>
                <mc:Choice Requires="wpg">
                  <w:drawing>
                    <wp:inline distT="0" distB="0" distL="0" distR="0" wp14:anchorId="7745B91D" wp14:editId="48DB8AF7">
                      <wp:extent cx="310515" cy="2808605"/>
                      <wp:effectExtent l="0" t="0" r="0" b="0"/>
                      <wp:docPr id="26" name="Gruppe 26"/>
                      <wp:cNvGraphicFramePr/>
                      <a:graphic xmlns:a="http://schemas.openxmlformats.org/drawingml/2006/main">
                        <a:graphicData uri="http://schemas.microsoft.com/office/word/2010/wordprocessingGroup">
                          <wpg:wgp>
                            <wpg:cNvGrpSpPr/>
                            <wpg:grpSpPr>
                              <a:xfrm>
                                <a:off x="0" y="0"/>
                                <a:ext cx="309960" cy="2808000"/>
                                <a:chOff x="0" y="0"/>
                                <a:chExt cx="0" cy="0"/>
                              </a:xfrm>
                            </wpg:grpSpPr>
                            <wps:wsp>
                              <wps:cNvPr id="27" name="Rektangel 27"/>
                              <wps:cNvSpPr/>
                              <wps:spPr>
                                <a:xfrm rot="16200000">
                                  <a:off x="0" y="1287720"/>
                                  <a:ext cx="1520280" cy="8280"/>
                                </a:xfrm>
                                <a:prstGeom prst="rect">
                                  <a:avLst/>
                                </a:prstGeom>
                                <a:noFill/>
                                <a:ln>
                                  <a:noFill/>
                                </a:ln>
                              </wps:spPr>
                              <wps:style>
                                <a:lnRef idx="0">
                                  <a:scrgbClr r="0" g="0" b="0"/>
                                </a:lnRef>
                                <a:fillRef idx="0">
                                  <a:scrgbClr r="0" g="0" b="0"/>
                                </a:fillRef>
                                <a:effectRef idx="0">
                                  <a:scrgbClr r="0" g="0" b="0"/>
                                </a:effectRef>
                                <a:fontRef idx="minor"/>
                              </wps:style>
                              <wps:txbx>
                                <w:txbxContent>
                                  <w:p w14:paraId="63AB012E" w14:textId="77777777" w:rsidR="00CA3F9E" w:rsidRDefault="00CA3F9E" w:rsidP="00CA3F9E">
                                    <w:pPr>
                                      <w:spacing w:after="160" w:line="252" w:lineRule="auto"/>
                                      <w:rPr>
                                        <w:rFonts w:hint="eastAsia"/>
                                      </w:rPr>
                                    </w:pPr>
                                    <w:r>
                                      <w:rPr>
                                        <w:color w:val="000000"/>
                                        <w:sz w:val="19"/>
                                        <w:szCs w:val="19"/>
                                      </w:rPr>
                                      <w:t xml:space="preserve">Blok der gentages (gentages for de forskellige </w:t>
                                    </w:r>
                                  </w:p>
                                </w:txbxContent>
                              </wps:txbx>
                              <wps:bodyPr lIns="0" tIns="0" rIns="0" bIns="0"/>
                            </wps:wsp>
                            <wps:wsp>
                              <wps:cNvPr id="28" name="Rektangel 28"/>
                              <wps:cNvSpPr/>
                              <wps:spPr>
                                <a:xfrm rot="16200000">
                                  <a:off x="301680" y="0"/>
                                  <a:ext cx="2008440" cy="8280"/>
                                </a:xfrm>
                                <a:prstGeom prst="rect">
                                  <a:avLst/>
                                </a:prstGeom>
                                <a:noFill/>
                                <a:ln>
                                  <a:noFill/>
                                </a:ln>
                              </wps:spPr>
                              <wps:style>
                                <a:lnRef idx="0">
                                  <a:scrgbClr r="0" g="0" b="0"/>
                                </a:lnRef>
                                <a:fillRef idx="0">
                                  <a:scrgbClr r="0" g="0" b="0"/>
                                </a:fillRef>
                                <a:effectRef idx="0">
                                  <a:scrgbClr r="0" g="0" b="0"/>
                                </a:effectRef>
                                <a:fontRef idx="minor"/>
                              </wps:style>
                              <wps:txbx>
                                <w:txbxContent>
                                  <w:p w14:paraId="216E4BC8" w14:textId="77777777" w:rsidR="00CA3F9E" w:rsidRDefault="00CA3F9E" w:rsidP="00CA3F9E">
                                    <w:pPr>
                                      <w:spacing w:after="160" w:line="252" w:lineRule="auto"/>
                                      <w:rPr>
                                        <w:rFonts w:hint="eastAsia"/>
                                      </w:rPr>
                                    </w:pPr>
                                    <w:r>
                                      <w:rPr>
                                        <w:color w:val="000000"/>
                                        <w:sz w:val="19"/>
                                        <w:szCs w:val="19"/>
                                      </w:rPr>
                                      <w:t xml:space="preserve">former for aktiebesiddelser eller datoer for aktiebesiddelser) </w:t>
                                    </w:r>
                                  </w:p>
                                </w:txbxContent>
                              </wps:txbx>
                              <wps:bodyPr lIns="0" tIns="0" rIns="0" bIns="0"/>
                            </wps:wsp>
                          </wpg:wgp>
                        </a:graphicData>
                      </a:graphic>
                    </wp:inline>
                  </w:drawing>
                </mc:Choice>
                <mc:Fallback>
                  <w:pict>
                    <v:group w14:anchorId="7745B91D" id="Gruppe 26" o:spid="_x0000_s1026" style="width:24.45pt;height:221.1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">
                      <v:rect id="Rektangel 27" o:spid="_x0000_s1027" style="position:absolute;top:1287720;width:1520280;height:82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" filled="f" stroked="f">
                        <v:textbox inset="0,0,0,0">
                          <w:txbxContent>
                            <w:p w14:paraId="63AB012E" w14:textId="77777777" w:rsidR="00CA3F9E" w:rsidRDefault="00CA3F9E" w:rsidP="00CA3F9E">
                              <w:pPr>
                                <w:spacing w:after="160" w:line="252" w:lineRule="auto"/>
                                <w:rPr>
                                  <w:rFonts w:hint="eastAsia"/>
                                </w:rPr>
                              </w:pPr>
                              <w:r>
                                <w:rPr>
                                  <w:color w:val="000000"/>
                                  <w:sz w:val="19"/>
                                  <w:szCs w:val="19"/>
                                </w:rPr>
                                <w:t xml:space="preserve">Blok der gentages (gentages for de forskellige </w:t>
                              </w:r>
                            </w:p>
                          </w:txbxContent>
                        </v:textbox>
                      </v:rect>
                      <v:rect id="Rektangel 28" o:spid="_x0000_s1028" style="position:absolute;left:301680;width:2008440;height:82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" filled="f" stroked="f">
                        <v:textbox inset="0,0,0,0">
                          <w:txbxContent>
                            <w:p w14:paraId="216E4BC8" w14:textId="77777777" w:rsidR="00CA3F9E" w:rsidRDefault="00CA3F9E" w:rsidP="00CA3F9E">
                              <w:pPr>
                                <w:spacing w:after="160" w:line="252" w:lineRule="auto"/>
                                <w:rPr>
                                  <w:rFonts w:hint="eastAsia"/>
                                </w:rPr>
                              </w:pPr>
                              <w:r>
                                <w:rPr>
                                  <w:color w:val="000000"/>
                                  <w:sz w:val="19"/>
                                  <w:szCs w:val="19"/>
                                </w:rPr>
                                <w:t xml:space="preserve">former for aktiebesiddelser eller datoer for aktiebesiddelser) </w:t>
                              </w:r>
                            </w:p>
                          </w:txbxContent>
                        </v:textbox>
                      </v:rect>
                      <w10:anchorlock/>
                    </v:group>
                  </w:pict>
                </mc:Fallback>
              </mc:AlternateContent>
            </w:r>
          </w:p>
        </w:tc>
        <w:tc>
          <w:tcPr>
            <w:tcW w:w="1840" w:type="dxa"/>
            <w:tcBorders>
              <w:top w:val="single" w:sz="4" w:space="0" w:color="050004"/>
              <w:left w:val="single" w:sz="4" w:space="0" w:color="050004"/>
              <w:bottom w:val="single" w:sz="4" w:space="0" w:color="050004"/>
              <w:right w:val="single" w:sz="4" w:space="0" w:color="050004"/>
            </w:tcBorders>
            <w:shd w:val="clear" w:color="auto" w:fill="auto"/>
          </w:tcPr>
          <w:p w14:paraId="5BDE763A" w14:textId="77777777" w:rsidR="00CA3F9E" w:rsidRDefault="00CA3F9E" w:rsidP="004E5F84">
            <w:pPr>
              <w:spacing w:line="259" w:lineRule="auto"/>
              <w:ind w:left="338" w:hanging="333"/>
              <w:rPr>
                <w:rFonts w:hint="eastAsia"/>
              </w:rPr>
            </w:pPr>
            <w:r>
              <w:t xml:space="preserve">10. Aktiaateqar-nerup qanoq iluseqarnera </w:t>
            </w:r>
          </w:p>
        </w:tc>
        <w:tc>
          <w:tcPr>
            <w:tcW w:w="355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06A653E" w14:textId="77777777" w:rsidR="00CA3F9E" w:rsidRDefault="00CA3F9E" w:rsidP="004E5F84">
            <w:pPr>
              <w:spacing w:after="43" w:line="259" w:lineRule="auto"/>
              <w:ind w:left="4"/>
              <w:rPr>
                <w:rFonts w:hint="eastAsia"/>
              </w:rPr>
            </w:pPr>
            <w:r>
              <w:t xml:space="preserve">Aktiaaneqarnerup qanoq iluseqarnerata taaneqarnera. </w:t>
            </w:r>
          </w:p>
          <w:p w14:paraId="0CBAAAA8" w14:textId="77777777" w:rsidR="00CA3F9E" w:rsidRDefault="00CA3F9E" w:rsidP="004E5F84">
            <w:pPr>
              <w:spacing w:line="259" w:lineRule="auto"/>
              <w:ind w:left="4" w:right="40"/>
              <w:rPr>
                <w:rFonts w:hint="eastAsia"/>
              </w:rPr>
            </w:pPr>
            <w:r>
              <w:t xml:space="preserve">Toqqaruk: O = nammineq kontomi aktiaateqarneq, N = pimoorussaanngitsumik aktiaateqarneq, B = iluanaarutaasartumik aktiaateqarneq, U = ilisimaneqanngilaq </w:t>
            </w:r>
          </w:p>
        </w:tc>
        <w:tc>
          <w:tcPr>
            <w:tcW w:w="2036" w:type="dxa"/>
            <w:tcBorders>
              <w:top w:val="single" w:sz="4" w:space="0" w:color="050004"/>
              <w:left w:val="single" w:sz="4" w:space="0" w:color="050004"/>
              <w:bottom w:val="single" w:sz="4" w:space="0" w:color="050004"/>
              <w:right w:val="single" w:sz="4" w:space="0" w:color="050004"/>
            </w:tcBorders>
            <w:shd w:val="clear" w:color="auto" w:fill="auto"/>
          </w:tcPr>
          <w:p w14:paraId="7031AC2C" w14:textId="77777777" w:rsidR="00CA3F9E" w:rsidRDefault="00CA3F9E" w:rsidP="004E5F84">
            <w:pPr>
              <w:spacing w:line="259" w:lineRule="auto"/>
              <w:ind w:left="5"/>
              <w:rPr>
                <w:rFonts w:hint="eastAsia"/>
              </w:rPr>
            </w:pPr>
            <w:r>
              <w:t xml:space="preserve">[1 naqinneq kisitsilluunniit ataaseq] </w:t>
            </w:r>
          </w:p>
        </w:tc>
        <w:tc>
          <w:tcPr>
            <w:tcW w:w="2044" w:type="dxa"/>
            <w:tcBorders>
              <w:top w:val="single" w:sz="4" w:space="0" w:color="050004"/>
              <w:left w:val="single" w:sz="4" w:space="0" w:color="050004"/>
              <w:bottom w:val="single" w:sz="4" w:space="0" w:color="050004"/>
            </w:tcBorders>
            <w:shd w:val="clear" w:color="auto" w:fill="auto"/>
          </w:tcPr>
          <w:p w14:paraId="3CA701B8" w14:textId="77777777" w:rsidR="00CA3F9E" w:rsidRDefault="00CA3F9E" w:rsidP="004E5F84">
            <w:pPr>
              <w:spacing w:line="259" w:lineRule="auto"/>
              <w:ind w:left="5"/>
              <w:rPr>
                <w:rFonts w:hint="eastAsia"/>
              </w:rPr>
            </w:pPr>
            <w:r>
              <w:t xml:space="preserve">Akunnermuliuttoq akissuteqartoq  </w:t>
            </w:r>
          </w:p>
        </w:tc>
      </w:tr>
      <w:tr w:rsidR="00CA3F9E" w14:paraId="6A2872C4" w14:textId="77777777" w:rsidTr="004E5F84">
        <w:trPr>
          <w:trHeight w:val="1434"/>
        </w:trPr>
        <w:tc>
          <w:tcPr>
            <w:tcW w:w="756" w:type="dxa"/>
            <w:vMerge/>
            <w:tcBorders>
              <w:top w:val="single" w:sz="4" w:space="0" w:color="050004"/>
              <w:bottom w:val="single" w:sz="4" w:space="0" w:color="050004"/>
              <w:right w:val="single" w:sz="4" w:space="0" w:color="050004"/>
            </w:tcBorders>
            <w:shd w:val="clear" w:color="auto" w:fill="auto"/>
          </w:tcPr>
          <w:p w14:paraId="1FF23052" w14:textId="77777777" w:rsidR="00CA3F9E" w:rsidRDefault="00CA3F9E" w:rsidP="004E5F84">
            <w:pPr>
              <w:rPr>
                <w:rFonts w:hint="eastAsia"/>
              </w:rPr>
            </w:pPr>
          </w:p>
        </w:tc>
        <w:tc>
          <w:tcPr>
            <w:tcW w:w="1840"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934858B" w14:textId="77777777" w:rsidR="00CA3F9E" w:rsidRDefault="00CA3F9E" w:rsidP="004E5F84">
            <w:pPr>
              <w:spacing w:line="259" w:lineRule="auto"/>
              <w:ind w:left="338" w:right="93" w:hanging="333"/>
              <w:rPr>
                <w:rFonts w:hint="eastAsia"/>
              </w:rPr>
            </w:pPr>
            <w:r>
              <w:t xml:space="preserve">11. Aktiaatillip akunnermu-liuttumi akissuteqar-tumi aktiaataasa amerlassu-saat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5EF3F179" w14:textId="77777777" w:rsidR="00CA3F9E" w:rsidRDefault="00CA3F9E" w:rsidP="004E5F84">
            <w:pPr>
              <w:spacing w:line="259" w:lineRule="auto"/>
              <w:ind w:left="4"/>
              <w:rPr>
                <w:rFonts w:hint="eastAsia"/>
              </w:rPr>
            </w:pPr>
            <w:r>
              <w:t xml:space="preserve">Aktiaaatillip aktiaataasa amerlassusaat, akunnermuliuttup akissuteqartup nalunaarutigisassai </w:t>
            </w:r>
          </w:p>
        </w:tc>
        <w:tc>
          <w:tcPr>
            <w:tcW w:w="2036" w:type="dxa"/>
            <w:tcBorders>
              <w:top w:val="single" w:sz="4" w:space="0" w:color="050004"/>
              <w:left w:val="single" w:sz="4" w:space="0" w:color="050004"/>
              <w:bottom w:val="single" w:sz="4" w:space="0" w:color="050004"/>
              <w:right w:val="single" w:sz="4" w:space="0" w:color="050004"/>
            </w:tcBorders>
            <w:shd w:val="clear" w:color="auto" w:fill="auto"/>
          </w:tcPr>
          <w:p w14:paraId="4F838FD7" w14:textId="77777777" w:rsidR="00CA3F9E" w:rsidRPr="00F320E0" w:rsidRDefault="00CA3F9E" w:rsidP="004E5F84">
            <w:pPr>
              <w:spacing w:line="259" w:lineRule="auto"/>
              <w:ind w:left="5" w:right="12"/>
              <w:rPr>
                <w:rFonts w:hint="eastAsia"/>
                <w:lang w:val="en-US"/>
              </w:rPr>
            </w:pPr>
            <w:r w:rsidRPr="00F320E0">
              <w:rPr>
                <w:lang w:val="en-US"/>
              </w:rPr>
              <w:t xml:space="preserve">[Kisitsisit 15-it, attuumassuteqarpat komma atorneqassaaq] </w:t>
            </w:r>
          </w:p>
        </w:tc>
        <w:tc>
          <w:tcPr>
            <w:tcW w:w="2044" w:type="dxa"/>
            <w:tcBorders>
              <w:top w:val="single" w:sz="4" w:space="0" w:color="050004"/>
              <w:left w:val="single" w:sz="4" w:space="0" w:color="050004"/>
              <w:bottom w:val="single" w:sz="4" w:space="0" w:color="050004"/>
            </w:tcBorders>
            <w:shd w:val="clear" w:color="auto" w:fill="auto"/>
          </w:tcPr>
          <w:p w14:paraId="0531FFA1" w14:textId="77777777" w:rsidR="00CA3F9E" w:rsidRDefault="00CA3F9E" w:rsidP="004E5F84">
            <w:pPr>
              <w:spacing w:line="259" w:lineRule="auto"/>
              <w:ind w:left="5"/>
              <w:rPr>
                <w:rFonts w:hint="eastAsia"/>
              </w:rPr>
            </w:pPr>
            <w:r>
              <w:t xml:space="preserve">Akunnermuliuttoq akissuteqartoq  </w:t>
            </w:r>
          </w:p>
        </w:tc>
      </w:tr>
      <w:tr w:rsidR="00CA3F9E" w14:paraId="203B2D97" w14:textId="77777777" w:rsidTr="004E5F84">
        <w:trPr>
          <w:trHeight w:val="1012"/>
        </w:trPr>
        <w:tc>
          <w:tcPr>
            <w:tcW w:w="756" w:type="dxa"/>
            <w:vMerge/>
            <w:tcBorders>
              <w:top w:val="single" w:sz="4" w:space="0" w:color="050004"/>
              <w:bottom w:val="single" w:sz="4" w:space="0" w:color="050004"/>
              <w:right w:val="single" w:sz="4" w:space="0" w:color="050004"/>
            </w:tcBorders>
            <w:shd w:val="clear" w:color="auto" w:fill="auto"/>
          </w:tcPr>
          <w:p w14:paraId="2CC7BAA5" w14:textId="77777777" w:rsidR="00CA3F9E" w:rsidRDefault="00CA3F9E" w:rsidP="004E5F84">
            <w:pPr>
              <w:rPr>
                <w:rFonts w:hint="eastAsia"/>
              </w:rPr>
            </w:pPr>
          </w:p>
        </w:tc>
        <w:tc>
          <w:tcPr>
            <w:tcW w:w="1840"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55025EF" w14:textId="77777777" w:rsidR="00CA3F9E" w:rsidRDefault="00CA3F9E" w:rsidP="004E5F84">
            <w:pPr>
              <w:spacing w:line="259" w:lineRule="auto"/>
              <w:ind w:left="338" w:hanging="333"/>
              <w:rPr>
                <w:rFonts w:hint="eastAsia"/>
              </w:rPr>
            </w:pPr>
            <w:r>
              <w:t xml:space="preserve">12. Aktiaatit pigilerneran-nit ulloq siulleq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6ECBFB11" w14:textId="77777777" w:rsidR="00CA3F9E" w:rsidRDefault="00CA3F9E" w:rsidP="004E5F84">
            <w:pPr>
              <w:spacing w:line="259" w:lineRule="auto"/>
              <w:ind w:left="4"/>
              <w:rPr>
                <w:rFonts w:hint="eastAsia"/>
              </w:rPr>
            </w:pPr>
            <w:r>
              <w:t xml:space="preserve">Attuumassuteqarpat. </w:t>
            </w:r>
          </w:p>
        </w:tc>
        <w:tc>
          <w:tcPr>
            <w:tcW w:w="2036" w:type="dxa"/>
            <w:tcBorders>
              <w:top w:val="single" w:sz="4" w:space="0" w:color="050004"/>
              <w:left w:val="single" w:sz="4" w:space="0" w:color="050004"/>
              <w:bottom w:val="single" w:sz="4" w:space="0" w:color="050004"/>
              <w:right w:val="single" w:sz="4" w:space="0" w:color="050004"/>
            </w:tcBorders>
            <w:shd w:val="clear" w:color="auto" w:fill="auto"/>
          </w:tcPr>
          <w:p w14:paraId="226BB2B0" w14:textId="77777777" w:rsidR="00CA3F9E" w:rsidRDefault="00CA3F9E" w:rsidP="004E5F84">
            <w:pPr>
              <w:spacing w:line="259" w:lineRule="auto"/>
              <w:ind w:left="5"/>
              <w:rPr>
                <w:rFonts w:hint="eastAsia"/>
              </w:rPr>
            </w:pPr>
            <w:r>
              <w:t xml:space="preserve">[Ulloq (UkioqQaammat-Ullua)] </w:t>
            </w:r>
          </w:p>
        </w:tc>
        <w:tc>
          <w:tcPr>
            <w:tcW w:w="2044" w:type="dxa"/>
            <w:tcBorders>
              <w:top w:val="single" w:sz="4" w:space="0" w:color="050004"/>
              <w:left w:val="single" w:sz="4" w:space="0" w:color="050004"/>
              <w:bottom w:val="single" w:sz="4" w:space="0" w:color="050004"/>
            </w:tcBorders>
            <w:shd w:val="clear" w:color="auto" w:fill="auto"/>
          </w:tcPr>
          <w:p w14:paraId="18B2D8FD" w14:textId="77777777" w:rsidR="00CA3F9E" w:rsidRDefault="00CA3F9E" w:rsidP="004E5F84">
            <w:pPr>
              <w:spacing w:line="259" w:lineRule="auto"/>
              <w:ind w:left="5"/>
              <w:rPr>
                <w:rFonts w:hint="eastAsia"/>
              </w:rPr>
            </w:pPr>
            <w:r>
              <w:t xml:space="preserve">Akunnermuliuttoq akissuteqartoq  </w:t>
            </w:r>
          </w:p>
        </w:tc>
      </w:tr>
      <w:tr w:rsidR="00CA3F9E" w14:paraId="7BA9A9B0" w14:textId="77777777" w:rsidTr="004E5F84">
        <w:trPr>
          <w:trHeight w:val="1308"/>
        </w:trPr>
        <w:tc>
          <w:tcPr>
            <w:tcW w:w="756" w:type="dxa"/>
            <w:vMerge/>
            <w:tcBorders>
              <w:top w:val="single" w:sz="4" w:space="0" w:color="050004"/>
              <w:bottom w:val="single" w:sz="4" w:space="0" w:color="050004"/>
              <w:right w:val="single" w:sz="4" w:space="0" w:color="050004"/>
            </w:tcBorders>
            <w:shd w:val="clear" w:color="auto" w:fill="auto"/>
          </w:tcPr>
          <w:p w14:paraId="1950BEDE" w14:textId="77777777" w:rsidR="00CA3F9E" w:rsidRDefault="00CA3F9E" w:rsidP="004E5F84">
            <w:pPr>
              <w:rPr>
                <w:rFonts w:hint="eastAsia"/>
              </w:rPr>
            </w:pPr>
          </w:p>
        </w:tc>
        <w:tc>
          <w:tcPr>
            <w:tcW w:w="1840"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9B7094A" w14:textId="77777777" w:rsidR="00CA3F9E" w:rsidRDefault="00CA3F9E" w:rsidP="004E5F84">
            <w:pPr>
              <w:spacing w:line="259" w:lineRule="auto"/>
              <w:ind w:left="338" w:right="472" w:hanging="333"/>
              <w:rPr>
                <w:rFonts w:hint="eastAsia"/>
              </w:rPr>
            </w:pPr>
            <w:r>
              <w:t xml:space="preserve">13. Pinga-juulluni peqataa-sup akti-aatillip toqqagaa-ta aqqa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0DEC3008" w14:textId="77777777" w:rsidR="00CA3F9E" w:rsidRDefault="00CA3F9E" w:rsidP="004E5F84">
            <w:pPr>
              <w:spacing w:line="259" w:lineRule="auto"/>
              <w:ind w:left="4" w:right="38"/>
              <w:rPr>
                <w:rFonts w:hint="eastAsia"/>
              </w:rPr>
            </w:pPr>
            <w:r>
              <w:t xml:space="preserve">Attuumassuteqarpat allaffissami matuma pingajuulluni peqataasoq aktiaatilik sinnerlugu aningaasaliissuteqarnissamut piginnaatitaasoq allanneqassaaq </w:t>
            </w:r>
          </w:p>
        </w:tc>
        <w:tc>
          <w:tcPr>
            <w:tcW w:w="203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8FB55B5" w14:textId="77777777" w:rsidR="00CA3F9E" w:rsidRDefault="00CA3F9E" w:rsidP="004E5F84">
            <w:pPr>
              <w:spacing w:after="44" w:line="259" w:lineRule="auto"/>
              <w:ind w:left="5"/>
              <w:rPr>
                <w:rFonts w:hint="eastAsia"/>
              </w:rPr>
            </w:pPr>
            <w:r>
              <w:t xml:space="preserve">[Nammineq piumassutsimik allaffissaq. </w:t>
            </w:r>
          </w:p>
          <w:p w14:paraId="1D13E071" w14:textId="77777777" w:rsidR="00CA3F9E" w:rsidRPr="00594DBB" w:rsidRDefault="00CA3F9E" w:rsidP="004E5F84">
            <w:pPr>
              <w:spacing w:line="259" w:lineRule="auto"/>
              <w:ind w:left="5" w:right="89"/>
              <w:rPr>
                <w:rFonts w:hint="eastAsia"/>
              </w:rPr>
            </w:pPr>
            <w:r w:rsidRPr="00594DBB">
              <w:t xml:space="preserve">Attuumassuteqar-pat, qulaani allaffissaq C.2a-sut imaluunniit C.2-b-misut annertussusilik] </w:t>
            </w:r>
          </w:p>
        </w:tc>
        <w:tc>
          <w:tcPr>
            <w:tcW w:w="2044" w:type="dxa"/>
            <w:tcBorders>
              <w:top w:val="single" w:sz="4" w:space="0" w:color="050004"/>
              <w:left w:val="single" w:sz="4" w:space="0" w:color="050004"/>
              <w:bottom w:val="single" w:sz="4" w:space="0" w:color="050004"/>
            </w:tcBorders>
            <w:shd w:val="clear" w:color="auto" w:fill="auto"/>
          </w:tcPr>
          <w:p w14:paraId="1E9600CE" w14:textId="77777777" w:rsidR="00CA3F9E" w:rsidRDefault="00CA3F9E" w:rsidP="004E5F84">
            <w:pPr>
              <w:spacing w:line="259" w:lineRule="auto"/>
              <w:ind w:left="5"/>
              <w:rPr>
                <w:rFonts w:hint="eastAsia"/>
              </w:rPr>
            </w:pPr>
            <w:r>
              <w:t xml:space="preserve">Akunnermuliuttoq akissuteqartoq  </w:t>
            </w:r>
          </w:p>
        </w:tc>
      </w:tr>
      <w:tr w:rsidR="00CA3F9E" w14:paraId="56E723CA" w14:textId="77777777" w:rsidTr="004E5F84">
        <w:trPr>
          <w:trHeight w:val="1520"/>
        </w:trPr>
        <w:tc>
          <w:tcPr>
            <w:tcW w:w="756" w:type="dxa"/>
            <w:vMerge/>
            <w:tcBorders>
              <w:top w:val="single" w:sz="4" w:space="0" w:color="050004"/>
              <w:bottom w:val="single" w:sz="4" w:space="0" w:color="050004"/>
              <w:right w:val="single" w:sz="4" w:space="0" w:color="050004"/>
            </w:tcBorders>
            <w:shd w:val="clear" w:color="auto" w:fill="auto"/>
          </w:tcPr>
          <w:p w14:paraId="36DFB063" w14:textId="77777777" w:rsidR="00CA3F9E" w:rsidRDefault="00CA3F9E" w:rsidP="004E5F84">
            <w:pPr>
              <w:rPr>
                <w:rFonts w:hint="eastAsia"/>
              </w:rPr>
            </w:pPr>
          </w:p>
        </w:tc>
        <w:tc>
          <w:tcPr>
            <w:tcW w:w="1840"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E7E8BB9" w14:textId="77777777" w:rsidR="00CA3F9E" w:rsidRDefault="00CA3F9E" w:rsidP="004E5F84">
            <w:pPr>
              <w:spacing w:line="259" w:lineRule="auto"/>
              <w:ind w:left="338" w:right="120" w:hanging="333"/>
              <w:rPr>
                <w:rFonts w:hint="eastAsia"/>
              </w:rPr>
            </w:pPr>
            <w:r>
              <w:t xml:space="preserve">14. Pingajuullu-ni peqataa-sup aktiaati-limmit toqqagaasup kinaassuser-sinera paat-suugassaan-ngitsoq </w:t>
            </w:r>
          </w:p>
        </w:tc>
        <w:tc>
          <w:tcPr>
            <w:tcW w:w="3559" w:type="dxa"/>
            <w:tcBorders>
              <w:top w:val="single" w:sz="4" w:space="0" w:color="050004"/>
              <w:left w:val="single" w:sz="4" w:space="0" w:color="050004"/>
              <w:bottom w:val="single" w:sz="4" w:space="0" w:color="050004"/>
              <w:right w:val="single" w:sz="4" w:space="0" w:color="050004"/>
            </w:tcBorders>
            <w:shd w:val="clear" w:color="auto" w:fill="auto"/>
          </w:tcPr>
          <w:p w14:paraId="17C3162B" w14:textId="77777777" w:rsidR="00CA3F9E" w:rsidRDefault="00CA3F9E" w:rsidP="004E5F84">
            <w:pPr>
              <w:spacing w:line="259" w:lineRule="auto"/>
              <w:ind w:left="4" w:right="38"/>
              <w:rPr>
                <w:rFonts w:hint="eastAsia"/>
              </w:rPr>
            </w:pPr>
            <w:r>
              <w:t xml:space="preserve">Attuumassuteqarpat allaffissami matuma pingajuulluni peqataasoq aktiaatilik sinnerlugu aningaasaliissuteqarnissamut piginnaatitaasoq allanneqassaaq  </w:t>
            </w:r>
          </w:p>
        </w:tc>
        <w:tc>
          <w:tcPr>
            <w:tcW w:w="203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23640EB" w14:textId="77777777" w:rsidR="00CA3F9E" w:rsidRDefault="00CA3F9E" w:rsidP="004E5F84">
            <w:pPr>
              <w:spacing w:after="44" w:line="259" w:lineRule="auto"/>
              <w:ind w:left="5"/>
              <w:rPr>
                <w:rFonts w:hint="eastAsia"/>
              </w:rPr>
            </w:pPr>
            <w:r>
              <w:t xml:space="preserve">[Nammineq piumassutsimik allaffissaq. </w:t>
            </w:r>
          </w:p>
          <w:p w14:paraId="66655448" w14:textId="77777777" w:rsidR="00CA3F9E" w:rsidRPr="00701743" w:rsidRDefault="00CA3F9E" w:rsidP="004E5F84">
            <w:pPr>
              <w:spacing w:after="44" w:line="259" w:lineRule="auto"/>
              <w:ind w:left="5"/>
              <w:rPr>
                <w:rFonts w:hint="eastAsia"/>
              </w:rPr>
            </w:pPr>
            <w:r w:rsidRPr="00701743">
              <w:t xml:space="preserve">Attuumassuteqar-pat, qulaani allaffissaq C.1a-sut imaluunniit C.1b -misut annertussusilik] </w:t>
            </w:r>
          </w:p>
        </w:tc>
        <w:tc>
          <w:tcPr>
            <w:tcW w:w="2044" w:type="dxa"/>
            <w:tcBorders>
              <w:top w:val="single" w:sz="4" w:space="0" w:color="050004"/>
              <w:left w:val="single" w:sz="4" w:space="0" w:color="050004"/>
              <w:bottom w:val="single" w:sz="4" w:space="0" w:color="050004"/>
            </w:tcBorders>
            <w:shd w:val="clear" w:color="auto" w:fill="auto"/>
          </w:tcPr>
          <w:p w14:paraId="585F30FC" w14:textId="77777777" w:rsidR="00CA3F9E" w:rsidRDefault="00CA3F9E" w:rsidP="004E5F84">
            <w:pPr>
              <w:spacing w:line="259" w:lineRule="auto"/>
              <w:ind w:left="5"/>
              <w:rPr>
                <w:rFonts w:hint="eastAsia"/>
              </w:rPr>
            </w:pPr>
            <w:r>
              <w:t xml:space="preserve">Akunnermuliuttoq akissuteqartoq  </w:t>
            </w:r>
          </w:p>
        </w:tc>
      </w:tr>
    </w:tbl>
    <w:p w14:paraId="7C54D9F7" w14:textId="77777777" w:rsidR="00CA3F9E" w:rsidRDefault="00CA3F9E" w:rsidP="00CA3F9E">
      <w:pPr>
        <w:spacing w:line="216" w:lineRule="auto"/>
        <w:ind w:left="227" w:hanging="242"/>
        <w:rPr>
          <w:rFonts w:hint="eastAsia"/>
          <w:sz w:val="17"/>
        </w:rPr>
      </w:pPr>
      <w:r>
        <w:rPr>
          <w:sz w:val="17"/>
        </w:rPr>
        <w:t>(*</w:t>
      </w:r>
      <w:proofErr w:type="gramStart"/>
      <w:r>
        <w:rPr>
          <w:sz w:val="17"/>
        </w:rPr>
        <w:t>)  Kommissionip</w:t>
      </w:r>
      <w:proofErr w:type="gramEnd"/>
      <w:r>
        <w:rPr>
          <w:sz w:val="17"/>
        </w:rPr>
        <w:t xml:space="preserve"> aallartillugu peqqussutaa (EU) 2017/590, 28. juli 2016-imeersoq Europa-Parlamentip aamma Rådip peqqussutaa (EU) nr. 600/2014-imut ilassutaasunik maleruagassanut tunngasoq, tamatumani nuussinerit oqartussanut piginnaatitaasunut nalunaarutigineranni teknikkikkut annertussusiliussanut maleruagassanut tunngasut pineqartillugit (EUT L 87, 31.3.2017-imeersoq, qupp. 449).  </w:t>
      </w:r>
    </w:p>
    <w:p w14:paraId="5E3AD3E9" w14:textId="77777777" w:rsidR="00CA3F9E" w:rsidRDefault="00CA3F9E" w:rsidP="00CA3F9E">
      <w:pPr>
        <w:spacing w:after="847" w:line="259" w:lineRule="auto"/>
        <w:ind w:left="-1"/>
        <w:rPr>
          <w:rFonts w:hint="eastAsia"/>
        </w:rPr>
      </w:pPr>
      <w:r>
        <w:rPr>
          <w:noProof/>
          <w:lang w:eastAsia="da-DK" w:bidi="ar-SA"/>
        </w:rPr>
        <w:lastRenderedPageBreak/>
        <mc:AlternateContent>
          <mc:Choice Requires="wpg">
            <w:drawing>
              <wp:inline distT="0" distB="0" distL="0" distR="0" wp14:anchorId="296F0DA8" wp14:editId="246BBD66">
                <wp:extent cx="6502400" cy="10160"/>
                <wp:effectExtent l="0" t="0" r="0" b="0"/>
                <wp:docPr id="29" name="Gruppe 29"/>
                <wp:cNvGraphicFramePr/>
                <a:graphic xmlns:a="http://schemas.openxmlformats.org/drawingml/2006/main">
                  <a:graphicData uri="http://schemas.microsoft.com/office/word/2010/wordprocessingGroup">
                    <wpg:wgp>
                      <wpg:cNvGrpSpPr/>
                      <wpg:grpSpPr>
                        <a:xfrm>
                          <a:off x="0" y="0"/>
                          <a:ext cx="6501600" cy="9360"/>
                          <a:chOff x="0" y="0"/>
                          <a:chExt cx="0" cy="0"/>
                        </a:xfrm>
                      </wpg:grpSpPr>
                      <wps:wsp>
                        <wps:cNvPr id="30" name="Kombinationstegning 30"/>
                        <wps:cNvSpPr/>
                        <wps:spPr>
                          <a:xfrm>
                            <a:off x="0" y="0"/>
                            <a:ext cx="6501600" cy="9360"/>
                          </a:xfrm>
                          <a:custGeom>
                            <a:avLst/>
                            <a:gdLst/>
                            <a:ahLst/>
                            <a:cxnLst/>
                            <a:rect l="l" t="t" r="r" b="b"/>
                            <a:pathLst>
                              <a:path w="6499418" h="9144">
                                <a:moveTo>
                                  <a:pt x="0" y="0"/>
                                </a:moveTo>
                                <a:lnTo>
                                  <a:pt x="6499418" y="0"/>
                                </a:lnTo>
                                <a:lnTo>
                                  <a:pt x="6499418"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BA7DB7E" id="Gruppe 29" o:spid="_x0000_s1026" style="width:512pt;height:.8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">
                <v:shape id="Kombinationstegning 30" o:spid="_x0000_s1027" style="position:absolute;width:6501600;height:9360;visibility:visible;mso-wrap-style:square;v-text-anchor:top" coordsize="6499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" path="m,l6499418,r,9144l,9144,,e" fillcolor="#050004" stroked="f">
                  <v:path arrowok="t"/>
                </v:shape>
                <w10:anchorlock/>
              </v:group>
            </w:pict>
          </mc:Fallback>
        </mc:AlternateContent>
      </w:r>
    </w:p>
    <w:p w14:paraId="11E0832A" w14:textId="77777777" w:rsidR="00CA3F9E" w:rsidRDefault="00CA3F9E" w:rsidP="00CA3F9E">
      <w:pPr>
        <w:spacing w:after="303" w:line="264" w:lineRule="auto"/>
        <w:ind w:left="2826" w:right="2816" w:hanging="10"/>
        <w:jc w:val="center"/>
        <w:rPr>
          <w:rFonts w:hint="eastAsia"/>
          <w:i/>
        </w:rPr>
      </w:pPr>
      <w:r>
        <w:rPr>
          <w:i/>
        </w:rPr>
        <w:t xml:space="preserve">Tabeli 3 </w:t>
      </w:r>
    </w:p>
    <w:p w14:paraId="6D149CD9" w14:textId="77777777" w:rsidR="00CA3F9E" w:rsidRPr="00B575A1" w:rsidRDefault="00CA3F9E" w:rsidP="00CA3F9E">
      <w:pPr>
        <w:spacing w:after="306"/>
        <w:ind w:left="11" w:right="3" w:hanging="10"/>
        <w:jc w:val="center"/>
        <w:rPr>
          <w:rFonts w:hint="eastAsia"/>
          <w:b/>
        </w:rPr>
      </w:pPr>
      <w:r w:rsidRPr="00B575A1">
        <w:rPr>
          <w:b/>
        </w:rPr>
        <w:t xml:space="preserve">Ataatsimiigiaqqusissut </w:t>
      </w:r>
    </w:p>
    <w:p w14:paraId="4AD232AF" w14:textId="77777777" w:rsidR="00CA3F9E" w:rsidRDefault="00CA3F9E" w:rsidP="00CA3F9E">
      <w:pPr>
        <w:spacing w:after="141"/>
        <w:ind w:left="521" w:right="511" w:hanging="10"/>
        <w:rPr>
          <w:rFonts w:hint="eastAsia"/>
        </w:rPr>
      </w:pPr>
      <w:r>
        <w:t xml:space="preserve">Peqqussut 2007/3 6 EF-imi artikeli 3b, imm. 1, litra b), aamma artikeli 3b, imm. 2 malillugit paasissutissat ataatsimeersuarnermut qaaqqusineq pillugu paasissutissat tabelimi matumani aktiaatilinnut allakkiortup qarasaasiakkut nittartagaani atugassiissutigineqartut taamaallaat piumasaqaatigineqarsinnaavoq ataatsimiigiaqqusissummi allakkiortup suliarisaani aamma akunnermuliuttunit nassiunneqartumi allaffissat A, B aamma C ilanngullugu qarasaasiakkut nittartakkamut paasissutissat nassaarineqarfigisinnaasaannut URL-linki imarissagaat. </w:t>
      </w:r>
    </w:p>
    <w:p w14:paraId="7CEF352B" w14:textId="77777777" w:rsidR="00CA3F9E" w:rsidRDefault="00CA3F9E" w:rsidP="00CA3F9E">
      <w:pPr>
        <w:spacing w:after="142" w:line="259" w:lineRule="auto"/>
        <w:ind w:left="-1"/>
        <w:rPr>
          <w:rFonts w:hint="eastAsia"/>
        </w:rPr>
      </w:pPr>
      <w:r>
        <w:rPr>
          <w:noProof/>
          <w:lang w:eastAsia="da-DK" w:bidi="ar-SA"/>
        </w:rPr>
        <mc:AlternateContent>
          <mc:Choice Requires="wpg">
            <w:drawing>
              <wp:inline distT="0" distB="0" distL="0" distR="0" wp14:anchorId="544DC3F3" wp14:editId="46632F92">
                <wp:extent cx="6501960" cy="281819"/>
                <wp:effectExtent l="0" t="0" r="0" b="0"/>
                <wp:docPr id="31" name="Gruppe 31"/>
                <wp:cNvGraphicFramePr/>
                <a:graphic xmlns:a="http://schemas.openxmlformats.org/drawingml/2006/main">
                  <a:graphicData uri="http://schemas.microsoft.com/office/word/2010/wordprocessingGroup">
                    <wpg:wgp>
                      <wpg:cNvGrpSpPr/>
                      <wpg:grpSpPr>
                        <a:xfrm>
                          <a:off x="0" y="0"/>
                          <a:ext cx="6501960" cy="281819"/>
                          <a:chOff x="0" y="-38099"/>
                          <a:chExt cx="6501960" cy="281819"/>
                        </a:xfrm>
                      </wpg:grpSpPr>
                      <wps:wsp>
                        <wps:cNvPr id="128" name="Kombinationstegning 128"/>
                        <wps:cNvSpPr/>
                        <wps:spPr>
                          <a:xfrm>
                            <a:off x="0" y="0"/>
                            <a:ext cx="6501600" cy="5760"/>
                          </a:xfrm>
                          <a:custGeom>
                            <a:avLst/>
                            <a:gdLst/>
                            <a:ahLst/>
                            <a:cxnLst/>
                            <a:rect l="l" t="t" r="r" b="b"/>
                            <a:pathLst>
                              <a:path w="6499418" h="9144">
                                <a:moveTo>
                                  <a:pt x="0" y="0"/>
                                </a:moveTo>
                                <a:lnTo>
                                  <a:pt x="6499418" y="0"/>
                                </a:lnTo>
                                <a:lnTo>
                                  <a:pt x="6499418"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29" name="Kombinationstegning 129"/>
                        <wps:cNvSpPr/>
                        <wps:spPr>
                          <a:xfrm>
                            <a:off x="1617840" y="6840"/>
                            <a:ext cx="8280" cy="235080"/>
                          </a:xfrm>
                          <a:custGeom>
                            <a:avLst/>
                            <a:gdLst/>
                            <a:ahLst/>
                            <a:cxnLst/>
                            <a:rect l="l" t="t" r="r" b="b"/>
                            <a:pathLst>
                              <a:path w="9144" h="234252">
                                <a:moveTo>
                                  <a:pt x="0" y="0"/>
                                </a:moveTo>
                                <a:lnTo>
                                  <a:pt x="9144" y="0"/>
                                </a:lnTo>
                                <a:lnTo>
                                  <a:pt x="9144" y="234252"/>
                                </a:lnTo>
                                <a:lnTo>
                                  <a:pt x="0" y="234252"/>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0" name="Kombinationstegning 130"/>
                        <wps:cNvSpPr/>
                        <wps:spPr>
                          <a:xfrm>
                            <a:off x="0" y="237960"/>
                            <a:ext cx="1614960" cy="5760"/>
                          </a:xfrm>
                          <a:custGeom>
                            <a:avLst/>
                            <a:gdLst/>
                            <a:ahLst/>
                            <a:cxnLst/>
                            <a:rect l="l" t="t" r="r" b="b"/>
                            <a:pathLst>
                              <a:path w="1618080" h="9144">
                                <a:moveTo>
                                  <a:pt x="0" y="0"/>
                                </a:moveTo>
                                <a:lnTo>
                                  <a:pt x="1618080" y="0"/>
                                </a:lnTo>
                                <a:lnTo>
                                  <a:pt x="1618080"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1" name="Kombinationstegning 131"/>
                        <wps:cNvSpPr/>
                        <wps:spPr>
                          <a:xfrm>
                            <a:off x="3896280" y="6840"/>
                            <a:ext cx="5760" cy="235080"/>
                          </a:xfrm>
                          <a:custGeom>
                            <a:avLst/>
                            <a:gdLst/>
                            <a:ahLst/>
                            <a:cxnLst/>
                            <a:rect l="l" t="t" r="r" b="b"/>
                            <a:pathLst>
                              <a:path w="9144" h="234252">
                                <a:moveTo>
                                  <a:pt x="0" y="0"/>
                                </a:moveTo>
                                <a:lnTo>
                                  <a:pt x="9144" y="0"/>
                                </a:lnTo>
                                <a:lnTo>
                                  <a:pt x="9144" y="234252"/>
                                </a:lnTo>
                                <a:lnTo>
                                  <a:pt x="0" y="234252"/>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2" name="Kombinationstegning 132"/>
                        <wps:cNvSpPr/>
                        <wps:spPr>
                          <a:xfrm>
                            <a:off x="1627560" y="237960"/>
                            <a:ext cx="2265840" cy="5760"/>
                          </a:xfrm>
                          <a:custGeom>
                            <a:avLst/>
                            <a:gdLst/>
                            <a:ahLst/>
                            <a:cxnLst/>
                            <a:rect l="l" t="t" r="r" b="b"/>
                            <a:pathLst>
                              <a:path w="2268026" h="9144">
                                <a:moveTo>
                                  <a:pt x="0" y="0"/>
                                </a:moveTo>
                                <a:lnTo>
                                  <a:pt x="2268026" y="0"/>
                                </a:lnTo>
                                <a:lnTo>
                                  <a:pt x="2268026"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3" name="Kombinationstegning 133"/>
                        <wps:cNvSpPr/>
                        <wps:spPr>
                          <a:xfrm>
                            <a:off x="5198760" y="6840"/>
                            <a:ext cx="5760" cy="235080"/>
                          </a:xfrm>
                          <a:custGeom>
                            <a:avLst/>
                            <a:gdLst/>
                            <a:ahLst/>
                            <a:cxnLst/>
                            <a:rect l="l" t="t" r="r" b="b"/>
                            <a:pathLst>
                              <a:path w="9144" h="234252">
                                <a:moveTo>
                                  <a:pt x="0" y="0"/>
                                </a:moveTo>
                                <a:lnTo>
                                  <a:pt x="9144" y="0"/>
                                </a:lnTo>
                                <a:lnTo>
                                  <a:pt x="9144" y="234252"/>
                                </a:lnTo>
                                <a:lnTo>
                                  <a:pt x="0" y="234252"/>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4" name="Kombinationstegning 134"/>
                        <wps:cNvSpPr/>
                        <wps:spPr>
                          <a:xfrm>
                            <a:off x="3902760" y="237960"/>
                            <a:ext cx="1292400" cy="5760"/>
                          </a:xfrm>
                          <a:custGeom>
                            <a:avLst/>
                            <a:gdLst/>
                            <a:ahLst/>
                            <a:cxnLst/>
                            <a:rect l="l" t="t" r="r" b="b"/>
                            <a:pathLst>
                              <a:path w="1293113" h="9144">
                                <a:moveTo>
                                  <a:pt x="0" y="0"/>
                                </a:moveTo>
                                <a:lnTo>
                                  <a:pt x="1293113" y="0"/>
                                </a:lnTo>
                                <a:lnTo>
                                  <a:pt x="1293113"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5" name="Kombinationstegning 135"/>
                        <wps:cNvSpPr/>
                        <wps:spPr>
                          <a:xfrm>
                            <a:off x="5205240" y="237960"/>
                            <a:ext cx="1296720" cy="5760"/>
                          </a:xfrm>
                          <a:custGeom>
                            <a:avLst/>
                            <a:gdLst/>
                            <a:ahLst/>
                            <a:cxnLst/>
                            <a:rect l="l" t="t" r="r" b="b"/>
                            <a:pathLst>
                              <a:path w="1299884" h="9144">
                                <a:moveTo>
                                  <a:pt x="0" y="0"/>
                                </a:moveTo>
                                <a:lnTo>
                                  <a:pt x="1299884" y="0"/>
                                </a:lnTo>
                                <a:lnTo>
                                  <a:pt x="1299884"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36" name="Rektangel 136"/>
                        <wps:cNvSpPr/>
                        <wps:spPr>
                          <a:xfrm>
                            <a:off x="443160" y="71280"/>
                            <a:ext cx="10000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74A18006" w14:textId="77777777" w:rsidR="00CA3F9E" w:rsidRDefault="00CA3F9E" w:rsidP="00CA3F9E">
                              <w:pPr>
                                <w:spacing w:after="160" w:line="252" w:lineRule="auto"/>
                                <w:rPr>
                                  <w:rFonts w:hint="eastAsia"/>
                                </w:rPr>
                              </w:pPr>
                              <w:r>
                                <w:rPr>
                                  <w:color w:val="000000"/>
                                  <w:sz w:val="17"/>
                                  <w:szCs w:val="17"/>
                                </w:rPr>
                                <w:t>Paasissutissat qanoq ittuuneri</w:t>
                              </w:r>
                            </w:p>
                          </w:txbxContent>
                        </wps:txbx>
                        <wps:bodyPr lIns="0" tIns="0" rIns="0" bIns="0"/>
                      </wps:wsp>
                      <wps:wsp>
                        <wps:cNvPr id="137" name="Rektangel 137"/>
                        <wps:cNvSpPr/>
                        <wps:spPr>
                          <a:xfrm>
                            <a:off x="2529360" y="71280"/>
                            <a:ext cx="64260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4D3AB3B1" w14:textId="77777777" w:rsidR="00CA3F9E" w:rsidRDefault="00CA3F9E" w:rsidP="00CA3F9E">
                              <w:pPr>
                                <w:spacing w:after="160" w:line="252" w:lineRule="auto"/>
                                <w:rPr>
                                  <w:rFonts w:hint="eastAsia"/>
                                </w:rPr>
                              </w:pPr>
                              <w:r>
                                <w:rPr>
                                  <w:color w:val="000000"/>
                                  <w:sz w:val="17"/>
                                  <w:szCs w:val="17"/>
                                </w:rPr>
                                <w:t>Allaaserinera</w:t>
                              </w:r>
                            </w:p>
                          </w:txbxContent>
                        </wps:txbx>
                        <wps:bodyPr lIns="0" tIns="0" rIns="0" bIns="0"/>
                      </wps:wsp>
                      <wps:wsp>
                        <wps:cNvPr id="138" name="Rektangel 138"/>
                        <wps:cNvSpPr/>
                        <wps:spPr>
                          <a:xfrm>
                            <a:off x="4205334" y="52120"/>
                            <a:ext cx="700041" cy="145440"/>
                          </a:xfrm>
                          <a:prstGeom prst="rect">
                            <a:avLst/>
                          </a:prstGeom>
                          <a:noFill/>
                          <a:ln>
                            <a:noFill/>
                          </a:ln>
                        </wps:spPr>
                        <wps:style>
                          <a:lnRef idx="0">
                            <a:scrgbClr r="0" g="0" b="0"/>
                          </a:lnRef>
                          <a:fillRef idx="0">
                            <a:scrgbClr r="0" g="0" b="0"/>
                          </a:fillRef>
                          <a:effectRef idx="0">
                            <a:scrgbClr r="0" g="0" b="0"/>
                          </a:effectRef>
                          <a:fontRef idx="minor"/>
                        </wps:style>
                        <wps:txbx>
                          <w:txbxContent>
                            <w:p w14:paraId="56482879" w14:textId="77777777" w:rsidR="00CA3F9E" w:rsidRDefault="00CA3F9E" w:rsidP="00CA3F9E">
                              <w:pPr>
                                <w:spacing w:after="160" w:line="252" w:lineRule="auto"/>
                                <w:rPr>
                                  <w:rFonts w:hint="eastAsia"/>
                                </w:rPr>
                              </w:pPr>
                              <w:r>
                                <w:rPr>
                                  <w:color w:val="000000"/>
                                  <w:sz w:val="17"/>
                                  <w:szCs w:val="17"/>
                                </w:rPr>
                                <w:t>Annertussusaa</w:t>
                              </w:r>
                            </w:p>
                          </w:txbxContent>
                        </wps:txbx>
                        <wps:bodyPr lIns="0" tIns="0" rIns="0" bIns="0"/>
                      </wps:wsp>
                      <wps:wsp>
                        <wps:cNvPr id="139" name="Rektangel 139"/>
                        <wps:cNvSpPr/>
                        <wps:spPr>
                          <a:xfrm>
                            <a:off x="5587032" y="-38099"/>
                            <a:ext cx="737280" cy="254362"/>
                          </a:xfrm>
                          <a:prstGeom prst="rect">
                            <a:avLst/>
                          </a:prstGeom>
                          <a:noFill/>
                          <a:ln>
                            <a:noFill/>
                          </a:ln>
                        </wps:spPr>
                        <wps:style>
                          <a:lnRef idx="0">
                            <a:scrgbClr r="0" g="0" b="0"/>
                          </a:lnRef>
                          <a:fillRef idx="0">
                            <a:scrgbClr r="0" g="0" b="0"/>
                          </a:fillRef>
                          <a:effectRef idx="0">
                            <a:scrgbClr r="0" g="0" b="0"/>
                          </a:effectRef>
                          <a:fontRef idx="minor"/>
                        </wps:style>
                        <wps:txbx>
                          <w:txbxContent>
                            <w:p w14:paraId="6E2B14C2" w14:textId="77777777" w:rsidR="00CA3F9E" w:rsidRDefault="00CA3F9E" w:rsidP="00CA3F9E">
                              <w:pPr>
                                <w:spacing w:after="160" w:line="252" w:lineRule="auto"/>
                                <w:rPr>
                                  <w:rFonts w:hint="eastAsia"/>
                                </w:rPr>
                              </w:pPr>
                              <w:r>
                                <w:rPr>
                                  <w:color w:val="000000"/>
                                  <w:sz w:val="17"/>
                                  <w:szCs w:val="17"/>
                                </w:rPr>
                                <w:t>Paasissutissanik pilersitsisoq</w:t>
                              </w:r>
                            </w:p>
                          </w:txbxContent>
                        </wps:txbx>
                        <wps:bodyPr lIns="0" tIns="0" rIns="0" bIns="0"/>
                      </wps:wsp>
                    </wpg:wgp>
                  </a:graphicData>
                </a:graphic>
              </wp:inline>
            </w:drawing>
          </mc:Choice>
          <mc:Fallback>
            <w:pict>
              <v:group w14:anchorId="544DC3F3" id="Gruppe 31" o:spid="_x0000_s1029" style="width:511.95pt;height:22.2pt;mso-position-horizontal-relative:char;mso-position-vertical-relative:line" coordorigin=",-380" coordsize="6501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">
                <v:shape id="Kombinationstegning 128" o:spid="_x0000_s1030" style="position:absolute;width:65016;height:57;visibility:visible;mso-wrap-style:square;v-text-anchor:top" coordsize="6499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" path="m,l6499418,r,9144l,9144,,e" fillcolor="#050004" stroked="f">
                  <v:path arrowok="t"/>
                </v:shape>
                <v:shape id="Kombinationstegning 129" o:spid="_x0000_s1031" style="position:absolute;left:16178;top:68;width:83;height:2351;visibility:visible;mso-wrap-style:square;v-text-anchor:top" coordsize="9144,23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" path="m,l9144,r,234252l,234252,,e" fillcolor="#050004" stroked="f">
                  <v:path arrowok="t"/>
                </v:shape>
                <v:shape id="Kombinationstegning 130" o:spid="_x0000_s1032" style="position:absolute;top:2379;width:16149;height:58;visibility:visible;mso-wrap-style:square;v-text-anchor:top" coordsize="1618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" path="m,l1618080,r,9144l,9144,,e" fillcolor="#050004" stroked="f">
                  <v:path arrowok="t"/>
                </v:shape>
                <v:shape id="Kombinationstegning 131" o:spid="_x0000_s1033" style="position:absolute;left:38962;top:68;width:58;height:2351;visibility:visible;mso-wrap-style:square;v-text-anchor:top" coordsize="9144,23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" path="m,l9144,r,234252l,234252,,e" fillcolor="#050004" stroked="f">
                  <v:path arrowok="t"/>
                </v:shape>
                <v:shape id="Kombinationstegning 132" o:spid="_x0000_s1034" style="position:absolute;left:16275;top:2379;width:22659;height:58;visibility:visible;mso-wrap-style:square;v-text-anchor:top" coordsize="2268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" path="m,l2268026,r,9144l,9144,,e" fillcolor="#050004" stroked="f">
                  <v:path arrowok="t"/>
                </v:shape>
                <v:shape id="Kombinationstegning 133" o:spid="_x0000_s1035" style="position:absolute;left:51987;top:68;width:58;height:2351;visibility:visible;mso-wrap-style:square;v-text-anchor:top" coordsize="9144,23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" path="m,l9144,r,234252l,234252,,e" fillcolor="#050004" stroked="f">
                  <v:path arrowok="t"/>
                </v:shape>
                <v:shape id="Kombinationstegning 134" o:spid="_x0000_s1036" style="position:absolute;left:39027;top:2379;width:12924;height:58;visibility:visible;mso-wrap-style:square;v-text-anchor:top" coordsize="12931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" path="m,l1293113,r,9144l,9144,,e" fillcolor="#050004" stroked="f">
                  <v:path arrowok="t"/>
                </v:shape>
                <v:shape id="Kombinationstegning 135" o:spid="_x0000_s1037" style="position:absolute;left:52052;top:2379;width:12967;height:58;visibility:visible;mso-wrap-style:square;v-text-anchor:top" coordsize="1299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" path="m,l1299884,r,9144l,9144,,e" fillcolor="#050004" stroked="f">
                  <v:path arrowok="t"/>
                </v:shape>
                <v:rect id="Rektangel 136" o:spid="_x0000_s1038" style="position:absolute;left:4431;top:712;width:10001;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74A18006" w14:textId="77777777" w:rsidR="00CA3F9E" w:rsidRDefault="00CA3F9E" w:rsidP="00CA3F9E">
                        <w:pPr>
                          <w:spacing w:after="160" w:line="252" w:lineRule="auto"/>
                          <w:rPr>
                            <w:rFonts w:hint="eastAsia"/>
                          </w:rPr>
                        </w:pPr>
                        <w:r>
                          <w:rPr>
                            <w:color w:val="000000"/>
                            <w:sz w:val="17"/>
                            <w:szCs w:val="17"/>
                          </w:rPr>
                          <w:t>Paasissutissat qanoq ittuuneri</w:t>
                        </w:r>
                      </w:p>
                    </w:txbxContent>
                  </v:textbox>
                </v:rect>
                <v:rect id="Rektangel 137" o:spid="_x0000_s1039" style="position:absolute;left:25293;top:712;width:642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4D3AB3B1" w14:textId="77777777" w:rsidR="00CA3F9E" w:rsidRDefault="00CA3F9E" w:rsidP="00CA3F9E">
                        <w:pPr>
                          <w:spacing w:after="160" w:line="252" w:lineRule="auto"/>
                          <w:rPr>
                            <w:rFonts w:hint="eastAsia"/>
                          </w:rPr>
                        </w:pPr>
                        <w:r>
                          <w:rPr>
                            <w:color w:val="000000"/>
                            <w:sz w:val="17"/>
                            <w:szCs w:val="17"/>
                          </w:rPr>
                          <w:t>Allaaserinera</w:t>
                        </w:r>
                      </w:p>
                    </w:txbxContent>
                  </v:textbox>
                </v:rect>
                <v:rect id="Rektangel 138" o:spid="_x0000_s1040" style="position:absolute;left:42053;top:521;width:700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56482879" w14:textId="77777777" w:rsidR="00CA3F9E" w:rsidRDefault="00CA3F9E" w:rsidP="00CA3F9E">
                        <w:pPr>
                          <w:spacing w:after="160" w:line="252" w:lineRule="auto"/>
                          <w:rPr>
                            <w:rFonts w:hint="eastAsia"/>
                          </w:rPr>
                        </w:pPr>
                        <w:r>
                          <w:rPr>
                            <w:color w:val="000000"/>
                            <w:sz w:val="17"/>
                            <w:szCs w:val="17"/>
                          </w:rPr>
                          <w:t>Annertussusaa</w:t>
                        </w:r>
                      </w:p>
                    </w:txbxContent>
                  </v:textbox>
                </v:rect>
                <v:rect id="Rektangel 139" o:spid="_x0000_s1041" style="position:absolute;left:55870;top:-380;width:7373;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E2B14C2" w14:textId="77777777" w:rsidR="00CA3F9E" w:rsidRDefault="00CA3F9E" w:rsidP="00CA3F9E">
                        <w:pPr>
                          <w:spacing w:after="160" w:line="252" w:lineRule="auto"/>
                          <w:rPr>
                            <w:rFonts w:hint="eastAsia"/>
                          </w:rPr>
                        </w:pPr>
                        <w:r>
                          <w:rPr>
                            <w:color w:val="000000"/>
                            <w:sz w:val="17"/>
                            <w:szCs w:val="17"/>
                          </w:rPr>
                          <w:t>Paasissutissanik pilersitsisoq</w:t>
                        </w:r>
                      </w:p>
                    </w:txbxContent>
                  </v:textbox>
                </v:rect>
                <w10:anchorlock/>
              </v:group>
            </w:pict>
          </mc:Fallback>
        </mc:AlternateContent>
      </w:r>
    </w:p>
    <w:p w14:paraId="7FD7AB67" w14:textId="77777777" w:rsidR="00CA3F9E" w:rsidRPr="00B575A1" w:rsidRDefault="00CA3F9E" w:rsidP="00CA3F9E">
      <w:pPr>
        <w:ind w:left="11" w:right="2" w:hanging="10"/>
        <w:jc w:val="center"/>
        <w:rPr>
          <w:rFonts w:hint="eastAsia"/>
          <w:b/>
        </w:rPr>
      </w:pPr>
      <w:r>
        <w:t xml:space="preserve">A. </w:t>
      </w:r>
      <w:r w:rsidRPr="00B575A1">
        <w:rPr>
          <w:b/>
        </w:rPr>
        <w:t xml:space="preserve">Nalunaarutip erseqqissaatiginera </w:t>
      </w:r>
    </w:p>
    <w:tbl>
      <w:tblPr>
        <w:tblW w:w="10235" w:type="dxa"/>
        <w:tblInd w:w="-1" w:type="dxa"/>
        <w:tblCellMar>
          <w:top w:w="204" w:type="dxa"/>
          <w:right w:w="51" w:type="dxa"/>
        </w:tblCellMar>
        <w:tblLook w:val="0000" w:firstRow="0" w:lastRow="0" w:firstColumn="0" w:lastColumn="0" w:noHBand="0" w:noVBand="0"/>
      </w:tblPr>
      <w:tblGrid>
        <w:gridCol w:w="2187"/>
        <w:gridCol w:w="224"/>
        <w:gridCol w:w="3042"/>
        <w:gridCol w:w="77"/>
        <w:gridCol w:w="1811"/>
        <w:gridCol w:w="1939"/>
        <w:gridCol w:w="955"/>
      </w:tblGrid>
      <w:tr w:rsidR="00CA3F9E" w14:paraId="4189E6CF" w14:textId="77777777" w:rsidTr="004E5F84">
        <w:trPr>
          <w:gridAfter w:val="1"/>
          <w:wAfter w:w="955" w:type="dxa"/>
          <w:trHeight w:val="801"/>
        </w:trPr>
        <w:tc>
          <w:tcPr>
            <w:tcW w:w="2187" w:type="dxa"/>
            <w:tcBorders>
              <w:top w:val="single" w:sz="4" w:space="0" w:color="050004"/>
              <w:bottom w:val="single" w:sz="4" w:space="0" w:color="050004"/>
            </w:tcBorders>
            <w:shd w:val="clear" w:color="auto" w:fill="auto"/>
            <w:vAlign w:val="center"/>
          </w:tcPr>
          <w:p w14:paraId="0FD78721" w14:textId="77777777" w:rsidR="00CA3F9E" w:rsidRDefault="00CA3F9E" w:rsidP="004E5F84">
            <w:pPr>
              <w:spacing w:line="259" w:lineRule="auto"/>
              <w:ind w:left="243" w:hanging="242"/>
              <w:rPr>
                <w:rFonts w:hint="eastAsia"/>
              </w:rPr>
            </w:pPr>
            <w:r>
              <w:t xml:space="preserve">1.  Pisumut kinaassusersissut paatsuugassaan-ngitsoq </w:t>
            </w:r>
          </w:p>
        </w:tc>
        <w:tc>
          <w:tcPr>
            <w:tcW w:w="3266" w:type="dxa"/>
            <w:gridSpan w:val="2"/>
            <w:tcBorders>
              <w:top w:val="single" w:sz="4" w:space="0" w:color="050004"/>
              <w:left w:val="single" w:sz="4" w:space="0" w:color="050004"/>
              <w:bottom w:val="single" w:sz="4" w:space="0" w:color="050004"/>
              <w:right w:val="single" w:sz="4" w:space="0" w:color="050004"/>
            </w:tcBorders>
            <w:shd w:val="clear" w:color="auto" w:fill="auto"/>
          </w:tcPr>
          <w:p w14:paraId="5A67C871" w14:textId="77777777" w:rsidR="00CA3F9E" w:rsidRDefault="00CA3F9E" w:rsidP="004E5F84">
            <w:pPr>
              <w:spacing w:line="259" w:lineRule="auto"/>
              <w:ind w:left="90"/>
              <w:rPr>
                <w:rFonts w:hint="eastAsia"/>
              </w:rPr>
            </w:pPr>
            <w:r>
              <w:t xml:space="preserve">Normu paatsuugassaanngitsoq </w:t>
            </w:r>
          </w:p>
        </w:tc>
        <w:tc>
          <w:tcPr>
            <w:tcW w:w="1888" w:type="dxa"/>
            <w:gridSpan w:val="2"/>
            <w:tcBorders>
              <w:top w:val="single" w:sz="4" w:space="0" w:color="050004"/>
              <w:left w:val="single" w:sz="4" w:space="0" w:color="050004"/>
              <w:bottom w:val="single" w:sz="4" w:space="0" w:color="050004"/>
              <w:right w:val="single" w:sz="4" w:space="0" w:color="050004"/>
            </w:tcBorders>
            <w:shd w:val="clear" w:color="auto" w:fill="auto"/>
          </w:tcPr>
          <w:p w14:paraId="5A816D84" w14:textId="77777777" w:rsidR="00CA3F9E" w:rsidRDefault="00CA3F9E" w:rsidP="004E5F84">
            <w:pPr>
              <w:spacing w:line="259" w:lineRule="auto"/>
              <w:ind w:left="91"/>
              <w:rPr>
                <w:rFonts w:hint="eastAsia"/>
              </w:rPr>
            </w:pPr>
            <w:r>
              <w:t xml:space="preserve">[naqinnernut kisitsisinullu allaffissaq] </w:t>
            </w:r>
          </w:p>
        </w:tc>
        <w:tc>
          <w:tcPr>
            <w:tcW w:w="1939" w:type="dxa"/>
            <w:tcBorders>
              <w:top w:val="single" w:sz="4" w:space="0" w:color="050004"/>
              <w:left w:val="single" w:sz="4" w:space="0" w:color="050004"/>
              <w:bottom w:val="single" w:sz="4" w:space="0" w:color="050004"/>
            </w:tcBorders>
            <w:shd w:val="clear" w:color="auto" w:fill="auto"/>
            <w:vAlign w:val="center"/>
          </w:tcPr>
          <w:p w14:paraId="32535252" w14:textId="77777777" w:rsidR="00CA3F9E" w:rsidRDefault="00CA3F9E" w:rsidP="004E5F84">
            <w:pPr>
              <w:spacing w:line="259" w:lineRule="auto"/>
              <w:ind w:left="90"/>
              <w:rPr>
                <w:rFonts w:hint="eastAsia"/>
              </w:rPr>
            </w:pPr>
            <w:r>
              <w:t xml:space="preserve">Allakkiortoq imaluunniit pingajuulluni peqataasoq taassuma toqqarsimasaa </w:t>
            </w:r>
          </w:p>
        </w:tc>
      </w:tr>
      <w:tr w:rsidR="00CA3F9E" w14:paraId="23A2BEEA" w14:textId="77777777" w:rsidTr="004E5F84">
        <w:trPr>
          <w:trHeight w:val="1012"/>
        </w:trPr>
        <w:tc>
          <w:tcPr>
            <w:tcW w:w="2187" w:type="dxa"/>
            <w:tcBorders>
              <w:top w:val="single" w:sz="4" w:space="0" w:color="050004"/>
              <w:bottom w:val="single" w:sz="4" w:space="0" w:color="050004"/>
            </w:tcBorders>
            <w:shd w:val="clear" w:color="auto" w:fill="auto"/>
          </w:tcPr>
          <w:p w14:paraId="626876ED" w14:textId="77777777" w:rsidR="00CA3F9E" w:rsidRDefault="00CA3F9E" w:rsidP="004E5F84">
            <w:pPr>
              <w:spacing w:line="259" w:lineRule="auto"/>
              <w:ind w:left="1"/>
              <w:rPr>
                <w:rFonts w:hint="eastAsia"/>
              </w:rPr>
            </w:pPr>
            <w:r>
              <w:t xml:space="preserve">2.  Nalunaarutip qanoq ittuunera </w:t>
            </w:r>
          </w:p>
        </w:tc>
        <w:tc>
          <w:tcPr>
            <w:tcW w:w="224" w:type="dxa"/>
            <w:tcBorders>
              <w:top w:val="single" w:sz="4" w:space="0" w:color="050004"/>
              <w:bottom w:val="single" w:sz="4" w:space="0" w:color="050004"/>
              <w:right w:val="single" w:sz="4" w:space="0" w:color="050004"/>
            </w:tcBorders>
            <w:shd w:val="clear" w:color="auto" w:fill="auto"/>
          </w:tcPr>
          <w:p w14:paraId="5CA7593B" w14:textId="77777777" w:rsidR="00CA3F9E" w:rsidRDefault="00CA3F9E" w:rsidP="004E5F84">
            <w:pPr>
              <w:spacing w:after="160" w:line="259" w:lineRule="auto"/>
              <w:rPr>
                <w:rFonts w:hint="eastAsia"/>
              </w:rPr>
            </w:pPr>
          </w:p>
        </w:tc>
        <w:tc>
          <w:tcPr>
            <w:tcW w:w="3119" w:type="dxa"/>
            <w:gridSpan w:val="2"/>
            <w:tcBorders>
              <w:top w:val="single" w:sz="4" w:space="0" w:color="050004"/>
              <w:left w:val="single" w:sz="4" w:space="0" w:color="050004"/>
              <w:bottom w:val="single" w:sz="4" w:space="0" w:color="050004"/>
              <w:right w:val="single" w:sz="4" w:space="0" w:color="050004"/>
            </w:tcBorders>
            <w:shd w:val="clear" w:color="auto" w:fill="auto"/>
            <w:vAlign w:val="center"/>
          </w:tcPr>
          <w:p w14:paraId="1B17254C" w14:textId="77777777" w:rsidR="00CA3F9E" w:rsidRDefault="00CA3F9E" w:rsidP="004E5F84">
            <w:pPr>
              <w:spacing w:line="259" w:lineRule="auto"/>
              <w:ind w:left="90" w:right="38"/>
              <w:rPr>
                <w:rFonts w:hint="eastAsia"/>
              </w:rPr>
            </w:pPr>
            <w:r>
              <w:t xml:space="preserve">Nalunaarutip suunera (soorlu ataatsimeersuarnermut aggeqqusissut, tamatuminnga atorunnaarsitsineq imaluunniit tulluarsaaneq) </w:t>
            </w:r>
          </w:p>
        </w:tc>
        <w:tc>
          <w:tcPr>
            <w:tcW w:w="1811" w:type="dxa"/>
            <w:tcBorders>
              <w:top w:val="single" w:sz="4" w:space="0" w:color="050004"/>
              <w:left w:val="single" w:sz="4" w:space="0" w:color="050004"/>
              <w:bottom w:val="single" w:sz="4" w:space="0" w:color="050004"/>
              <w:right w:val="single" w:sz="4" w:space="0" w:color="050004"/>
            </w:tcBorders>
            <w:shd w:val="clear" w:color="auto" w:fill="auto"/>
          </w:tcPr>
          <w:p w14:paraId="61FE878F" w14:textId="77777777" w:rsidR="00CA3F9E" w:rsidRDefault="00CA3F9E" w:rsidP="004E5F84">
            <w:pPr>
              <w:spacing w:line="259" w:lineRule="auto"/>
              <w:ind w:left="91"/>
              <w:rPr>
                <w:rFonts w:hint="eastAsia"/>
              </w:rPr>
            </w:pPr>
            <w:r>
              <w:t xml:space="preserve">[Naqinnerit kisitsisillu 4-t] </w:t>
            </w:r>
          </w:p>
        </w:tc>
        <w:tc>
          <w:tcPr>
            <w:tcW w:w="2894" w:type="dxa"/>
            <w:gridSpan w:val="2"/>
            <w:tcBorders>
              <w:top w:val="single" w:sz="4" w:space="0" w:color="050004"/>
              <w:left w:val="single" w:sz="4" w:space="0" w:color="050004"/>
              <w:bottom w:val="single" w:sz="4" w:space="0" w:color="050004"/>
            </w:tcBorders>
            <w:shd w:val="clear" w:color="auto" w:fill="auto"/>
          </w:tcPr>
          <w:p w14:paraId="7CA36691" w14:textId="77777777" w:rsidR="00CA3F9E" w:rsidRDefault="00CA3F9E" w:rsidP="004E5F84">
            <w:pPr>
              <w:spacing w:line="259" w:lineRule="auto"/>
              <w:ind w:left="90"/>
              <w:rPr>
                <w:rFonts w:hint="eastAsia"/>
              </w:rPr>
            </w:pPr>
            <w:r>
              <w:t xml:space="preserve">Allakkiortoq imaluunniit pingajuulluni peqataasoq taassuma toqqarsimasaa </w:t>
            </w:r>
          </w:p>
        </w:tc>
      </w:tr>
    </w:tbl>
    <w:p w14:paraId="3582E2C3" w14:textId="77777777" w:rsidR="00CA3F9E" w:rsidRDefault="00CA3F9E" w:rsidP="00CA3F9E">
      <w:pPr>
        <w:spacing w:after="142" w:line="259" w:lineRule="auto"/>
        <w:ind w:left="-1"/>
        <w:rPr>
          <w:rFonts w:hint="eastAsia"/>
        </w:rPr>
      </w:pPr>
    </w:p>
    <w:p w14:paraId="79421ED0" w14:textId="77777777" w:rsidR="00CA3F9E" w:rsidRDefault="00CA3F9E" w:rsidP="00CA3F9E">
      <w:pPr>
        <w:spacing w:after="142" w:line="259" w:lineRule="auto"/>
        <w:ind w:left="-1"/>
        <w:rPr>
          <w:rFonts w:hint="eastAsia"/>
        </w:rPr>
      </w:pPr>
      <w:r>
        <w:rPr>
          <w:noProof/>
          <w:lang w:eastAsia="da-DK" w:bidi="ar-SA"/>
        </w:rPr>
        <mc:AlternateContent>
          <mc:Choice Requires="wpg">
            <w:drawing>
              <wp:inline distT="0" distB="0" distL="0" distR="0" wp14:anchorId="6624DC43" wp14:editId="2F22E995">
                <wp:extent cx="6501960" cy="316676"/>
                <wp:effectExtent l="0" t="0" r="0" b="0"/>
                <wp:docPr id="140" name="Gruppe 140"/>
                <wp:cNvGraphicFramePr/>
                <a:graphic xmlns:a="http://schemas.openxmlformats.org/drawingml/2006/main">
                  <a:graphicData uri="http://schemas.microsoft.com/office/word/2010/wordprocessingGroup">
                    <wpg:wgp>
                      <wpg:cNvGrpSpPr/>
                      <wpg:grpSpPr>
                        <a:xfrm>
                          <a:off x="0" y="0"/>
                          <a:ext cx="6501960" cy="316676"/>
                          <a:chOff x="0" y="-28575"/>
                          <a:chExt cx="6501960" cy="316676"/>
                        </a:xfrm>
                      </wpg:grpSpPr>
                      <wps:wsp>
                        <wps:cNvPr id="141" name="Kombinationstegning 141"/>
                        <wps:cNvSpPr/>
                        <wps:spPr>
                          <a:xfrm>
                            <a:off x="0" y="0"/>
                            <a:ext cx="6501600" cy="5760"/>
                          </a:xfrm>
                          <a:custGeom>
                            <a:avLst/>
                            <a:gdLst/>
                            <a:ahLst/>
                            <a:cxnLst/>
                            <a:rect l="l" t="t" r="r" b="b"/>
                            <a:pathLst>
                              <a:path w="6499418" h="9144">
                                <a:moveTo>
                                  <a:pt x="0" y="0"/>
                                </a:moveTo>
                                <a:lnTo>
                                  <a:pt x="6499418" y="0"/>
                                </a:lnTo>
                                <a:lnTo>
                                  <a:pt x="6499418"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2" name="Kombinationstegning 142"/>
                        <wps:cNvSpPr/>
                        <wps:spPr>
                          <a:xfrm>
                            <a:off x="1617840" y="6840"/>
                            <a:ext cx="8280" cy="235080"/>
                          </a:xfrm>
                          <a:custGeom>
                            <a:avLst/>
                            <a:gdLst/>
                            <a:ahLst/>
                            <a:cxnLst/>
                            <a:rect l="l" t="t" r="r" b="b"/>
                            <a:pathLst>
                              <a:path w="9144" h="234252">
                                <a:moveTo>
                                  <a:pt x="0" y="0"/>
                                </a:moveTo>
                                <a:lnTo>
                                  <a:pt x="9144" y="0"/>
                                </a:lnTo>
                                <a:lnTo>
                                  <a:pt x="9144" y="234252"/>
                                </a:lnTo>
                                <a:lnTo>
                                  <a:pt x="0" y="234252"/>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3" name="Kombinationstegning 143"/>
                        <wps:cNvSpPr/>
                        <wps:spPr>
                          <a:xfrm>
                            <a:off x="0" y="237960"/>
                            <a:ext cx="1614960" cy="5760"/>
                          </a:xfrm>
                          <a:custGeom>
                            <a:avLst/>
                            <a:gdLst/>
                            <a:ahLst/>
                            <a:cxnLst/>
                            <a:rect l="l" t="t" r="r" b="b"/>
                            <a:pathLst>
                              <a:path w="1618080" h="9144">
                                <a:moveTo>
                                  <a:pt x="0" y="0"/>
                                </a:moveTo>
                                <a:lnTo>
                                  <a:pt x="1618080" y="0"/>
                                </a:lnTo>
                                <a:lnTo>
                                  <a:pt x="1618080"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4" name="Kombinationstegning 144"/>
                        <wps:cNvSpPr/>
                        <wps:spPr>
                          <a:xfrm>
                            <a:off x="3896280" y="6840"/>
                            <a:ext cx="5760" cy="235080"/>
                          </a:xfrm>
                          <a:custGeom>
                            <a:avLst/>
                            <a:gdLst/>
                            <a:ahLst/>
                            <a:cxnLst/>
                            <a:rect l="l" t="t" r="r" b="b"/>
                            <a:pathLst>
                              <a:path w="9144" h="234252">
                                <a:moveTo>
                                  <a:pt x="0" y="0"/>
                                </a:moveTo>
                                <a:lnTo>
                                  <a:pt x="9144" y="0"/>
                                </a:lnTo>
                                <a:lnTo>
                                  <a:pt x="9144" y="234252"/>
                                </a:lnTo>
                                <a:lnTo>
                                  <a:pt x="0" y="234252"/>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5" name="Kombinationstegning 145"/>
                        <wps:cNvSpPr/>
                        <wps:spPr>
                          <a:xfrm>
                            <a:off x="1627560" y="237960"/>
                            <a:ext cx="2265840" cy="5760"/>
                          </a:xfrm>
                          <a:custGeom>
                            <a:avLst/>
                            <a:gdLst/>
                            <a:ahLst/>
                            <a:cxnLst/>
                            <a:rect l="l" t="t" r="r" b="b"/>
                            <a:pathLst>
                              <a:path w="2268026" h="9144">
                                <a:moveTo>
                                  <a:pt x="0" y="0"/>
                                </a:moveTo>
                                <a:lnTo>
                                  <a:pt x="2268026" y="0"/>
                                </a:lnTo>
                                <a:lnTo>
                                  <a:pt x="2268026"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7" name="Kombinationstegning 147"/>
                        <wps:cNvSpPr/>
                        <wps:spPr>
                          <a:xfrm>
                            <a:off x="5198760" y="6840"/>
                            <a:ext cx="5760" cy="235080"/>
                          </a:xfrm>
                          <a:custGeom>
                            <a:avLst/>
                            <a:gdLst/>
                            <a:ahLst/>
                            <a:cxnLst/>
                            <a:rect l="l" t="t" r="r" b="b"/>
                            <a:pathLst>
                              <a:path w="9144" h="234252">
                                <a:moveTo>
                                  <a:pt x="0" y="0"/>
                                </a:moveTo>
                                <a:lnTo>
                                  <a:pt x="9144" y="0"/>
                                </a:lnTo>
                                <a:lnTo>
                                  <a:pt x="9144" y="234252"/>
                                </a:lnTo>
                                <a:lnTo>
                                  <a:pt x="0" y="234252"/>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8" name="Kombinationstegning 148"/>
                        <wps:cNvSpPr/>
                        <wps:spPr>
                          <a:xfrm>
                            <a:off x="3902760" y="237960"/>
                            <a:ext cx="1292400" cy="5760"/>
                          </a:xfrm>
                          <a:custGeom>
                            <a:avLst/>
                            <a:gdLst/>
                            <a:ahLst/>
                            <a:cxnLst/>
                            <a:rect l="l" t="t" r="r" b="b"/>
                            <a:pathLst>
                              <a:path w="1293113" h="9144">
                                <a:moveTo>
                                  <a:pt x="0" y="0"/>
                                </a:moveTo>
                                <a:lnTo>
                                  <a:pt x="1293113" y="0"/>
                                </a:lnTo>
                                <a:lnTo>
                                  <a:pt x="1293113"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49" name="Kombinationstegning 149"/>
                        <wps:cNvSpPr/>
                        <wps:spPr>
                          <a:xfrm>
                            <a:off x="5205240" y="237960"/>
                            <a:ext cx="1296720" cy="5760"/>
                          </a:xfrm>
                          <a:custGeom>
                            <a:avLst/>
                            <a:gdLst/>
                            <a:ahLst/>
                            <a:cxnLst/>
                            <a:rect l="l" t="t" r="r" b="b"/>
                            <a:pathLst>
                              <a:path w="1299884" h="9144">
                                <a:moveTo>
                                  <a:pt x="0" y="0"/>
                                </a:moveTo>
                                <a:lnTo>
                                  <a:pt x="1299884" y="0"/>
                                </a:lnTo>
                                <a:lnTo>
                                  <a:pt x="1299884" y="9144"/>
                                </a:lnTo>
                                <a:lnTo>
                                  <a:pt x="0" y="9144"/>
                                </a:lnTo>
                                <a:lnTo>
                                  <a:pt x="0" y="0"/>
                                </a:lnTo>
                              </a:path>
                            </a:pathLst>
                          </a:custGeom>
                          <a:solidFill>
                            <a:srgbClr val="050004"/>
                          </a:solidFill>
                          <a:ln>
                            <a:noFill/>
                          </a:ln>
                        </wps:spPr>
                        <wps:style>
                          <a:lnRef idx="0">
                            <a:scrgbClr r="0" g="0" b="0"/>
                          </a:lnRef>
                          <a:fillRef idx="0">
                            <a:scrgbClr r="0" g="0" b="0"/>
                          </a:fillRef>
                          <a:effectRef idx="0">
                            <a:scrgbClr r="0" g="0" b="0"/>
                          </a:effectRef>
                          <a:fontRef idx="minor"/>
                        </wps:style>
                        <wps:bodyPr/>
                      </wps:wsp>
                      <wps:wsp>
                        <wps:cNvPr id="150" name="Rektangel 150"/>
                        <wps:cNvSpPr/>
                        <wps:spPr>
                          <a:xfrm>
                            <a:off x="443160" y="6956"/>
                            <a:ext cx="1000080" cy="281145"/>
                          </a:xfrm>
                          <a:prstGeom prst="rect">
                            <a:avLst/>
                          </a:prstGeom>
                          <a:noFill/>
                          <a:ln>
                            <a:noFill/>
                          </a:ln>
                        </wps:spPr>
                        <wps:style>
                          <a:lnRef idx="0">
                            <a:scrgbClr r="0" g="0" b="0"/>
                          </a:lnRef>
                          <a:fillRef idx="0">
                            <a:scrgbClr r="0" g="0" b="0"/>
                          </a:fillRef>
                          <a:effectRef idx="0">
                            <a:scrgbClr r="0" g="0" b="0"/>
                          </a:effectRef>
                          <a:fontRef idx="minor"/>
                        </wps:style>
                        <wps:txbx>
                          <w:txbxContent>
                            <w:p w14:paraId="6E484A45" w14:textId="77777777" w:rsidR="00CA3F9E" w:rsidRDefault="00CA3F9E" w:rsidP="00CA3F9E">
                              <w:pPr>
                                <w:spacing w:after="160" w:line="252" w:lineRule="auto"/>
                                <w:rPr>
                                  <w:rFonts w:hint="eastAsia"/>
                                </w:rPr>
                              </w:pPr>
                              <w:r>
                                <w:rPr>
                                  <w:color w:val="000000"/>
                                  <w:sz w:val="17"/>
                                  <w:szCs w:val="17"/>
                                </w:rPr>
                                <w:t xml:space="preserve">Paasissutissat qanoq ittuuneri </w:t>
                              </w:r>
                            </w:p>
                          </w:txbxContent>
                        </wps:txbx>
                        <wps:bodyPr lIns="0" tIns="0" rIns="0" bIns="0"/>
                      </wps:wsp>
                      <wps:wsp>
                        <wps:cNvPr id="151" name="Rektangel 151"/>
                        <wps:cNvSpPr/>
                        <wps:spPr>
                          <a:xfrm>
                            <a:off x="2529360" y="71280"/>
                            <a:ext cx="64260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13E00967" w14:textId="77777777" w:rsidR="00CA3F9E" w:rsidRDefault="00CA3F9E" w:rsidP="00CA3F9E">
                              <w:pPr>
                                <w:spacing w:after="160" w:line="252" w:lineRule="auto"/>
                                <w:rPr>
                                  <w:rFonts w:hint="eastAsia"/>
                                </w:rPr>
                              </w:pPr>
                              <w:r>
                                <w:rPr>
                                  <w:color w:val="000000"/>
                                  <w:sz w:val="17"/>
                                  <w:szCs w:val="17"/>
                                </w:rPr>
                                <w:t xml:space="preserve">Allaaserinera </w:t>
                              </w:r>
                            </w:p>
                          </w:txbxContent>
                        </wps:txbx>
                        <wps:bodyPr lIns="0" tIns="0" rIns="0" bIns="0"/>
                      </wps:wsp>
                      <wps:wsp>
                        <wps:cNvPr id="152" name="Rektangel 152"/>
                        <wps:cNvSpPr/>
                        <wps:spPr>
                          <a:xfrm>
                            <a:off x="4057650" y="71171"/>
                            <a:ext cx="770525" cy="119330"/>
                          </a:xfrm>
                          <a:prstGeom prst="rect">
                            <a:avLst/>
                          </a:prstGeom>
                          <a:noFill/>
                          <a:ln>
                            <a:noFill/>
                          </a:ln>
                        </wps:spPr>
                        <wps:style>
                          <a:lnRef idx="0">
                            <a:scrgbClr r="0" g="0" b="0"/>
                          </a:lnRef>
                          <a:fillRef idx="0">
                            <a:scrgbClr r="0" g="0" b="0"/>
                          </a:fillRef>
                          <a:effectRef idx="0">
                            <a:scrgbClr r="0" g="0" b="0"/>
                          </a:effectRef>
                          <a:fontRef idx="minor"/>
                        </wps:style>
                        <wps:txbx>
                          <w:txbxContent>
                            <w:p w14:paraId="597E33AF" w14:textId="77777777" w:rsidR="00CA3F9E" w:rsidRDefault="00CA3F9E" w:rsidP="00CA3F9E">
                              <w:pPr>
                                <w:spacing w:after="160" w:line="252" w:lineRule="auto"/>
                                <w:rPr>
                                  <w:rFonts w:hint="eastAsia"/>
                                </w:rPr>
                              </w:pPr>
                              <w:r>
                                <w:rPr>
                                  <w:color w:val="000000"/>
                                  <w:sz w:val="17"/>
                                  <w:szCs w:val="17"/>
                                </w:rPr>
                                <w:t xml:space="preserve">Annertussusaa </w:t>
                              </w:r>
                            </w:p>
                          </w:txbxContent>
                        </wps:txbx>
                        <wps:bodyPr lIns="0" tIns="0" rIns="0" bIns="0"/>
                      </wps:wsp>
                      <wps:wsp>
                        <wps:cNvPr id="153" name="Rektangel 153"/>
                        <wps:cNvSpPr/>
                        <wps:spPr>
                          <a:xfrm>
                            <a:off x="5586864" y="-28575"/>
                            <a:ext cx="737280" cy="244626"/>
                          </a:xfrm>
                          <a:prstGeom prst="rect">
                            <a:avLst/>
                          </a:prstGeom>
                          <a:noFill/>
                          <a:ln>
                            <a:noFill/>
                          </a:ln>
                        </wps:spPr>
                        <wps:style>
                          <a:lnRef idx="0">
                            <a:scrgbClr r="0" g="0" b="0"/>
                          </a:lnRef>
                          <a:fillRef idx="0">
                            <a:scrgbClr r="0" g="0" b="0"/>
                          </a:fillRef>
                          <a:effectRef idx="0">
                            <a:scrgbClr r="0" g="0" b="0"/>
                          </a:effectRef>
                          <a:fontRef idx="minor"/>
                        </wps:style>
                        <wps:txbx>
                          <w:txbxContent>
                            <w:p w14:paraId="40D811F3" w14:textId="77777777" w:rsidR="00CA3F9E" w:rsidRDefault="00CA3F9E" w:rsidP="00CA3F9E">
                              <w:pPr>
                                <w:spacing w:after="160" w:line="252" w:lineRule="auto"/>
                                <w:rPr>
                                  <w:rFonts w:hint="eastAsia"/>
                                </w:rPr>
                              </w:pPr>
                              <w:r>
                                <w:rPr>
                                  <w:color w:val="000000"/>
                                  <w:sz w:val="17"/>
                                  <w:szCs w:val="17"/>
                                </w:rPr>
                                <w:t xml:space="preserve">Paaiassutissamik pilersitsisoq </w:t>
                              </w:r>
                            </w:p>
                          </w:txbxContent>
                        </wps:txbx>
                        <wps:bodyPr lIns="0" tIns="0" rIns="0" bIns="0"/>
                      </wps:wsp>
                    </wpg:wgp>
                  </a:graphicData>
                </a:graphic>
              </wp:inline>
            </w:drawing>
          </mc:Choice>
          <mc:Fallback>
            <w:pict>
              <v:group w14:anchorId="6624DC43" id="Gruppe 140" o:spid="_x0000_s1042" style="width:511.95pt;height:24.95pt;mso-position-horizontal-relative:char;mso-position-vertical-relative:line" coordorigin=",-285" coordsize="65019,3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">
                <v:shape id="Kombinationstegning 141" o:spid="_x0000_s1043" style="position:absolute;width:65016;height:57;visibility:visible;mso-wrap-style:square;v-text-anchor:top" coordsize="6499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" path="m,l6499418,r,9144l,9144,,e" fillcolor="#050004" stroked="f">
                  <v:path arrowok="t"/>
                </v:shape>
                <v:shape id="Kombinationstegning 142" o:spid="_x0000_s1044" style="position:absolute;left:16178;top:68;width:83;height:2351;visibility:visible;mso-wrap-style:square;v-text-anchor:top" coordsize="9144,23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" path="m,l9144,r,234252l,234252,,e" fillcolor="#050004" stroked="f">
                  <v:path arrowok="t"/>
                </v:shape>
                <v:shape id="Kombinationstegning 143" o:spid="_x0000_s1045" style="position:absolute;top:2379;width:16149;height:58;visibility:visible;mso-wrap-style:square;v-text-anchor:top" coordsize="1618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" path="m,l1618080,r,9144l,9144,,e" fillcolor="#050004" stroked="f">
                  <v:path arrowok="t"/>
                </v:shape>
                <v:shape id="Kombinationstegning 144" o:spid="_x0000_s1046" style="position:absolute;left:38962;top:68;width:58;height:2351;visibility:visible;mso-wrap-style:square;v-text-anchor:top" coordsize="9144,23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" path="m,l9144,r,234252l,234252,,e" fillcolor="#050004" stroked="f">
                  <v:path arrowok="t"/>
                </v:shape>
                <v:shape id="Kombinationstegning 145" o:spid="_x0000_s1047" style="position:absolute;left:16275;top:2379;width:22659;height:58;visibility:visible;mso-wrap-style:square;v-text-anchor:top" coordsize="2268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" path="m,l2268026,r,9144l,9144,,e" fillcolor="#050004" stroked="f">
                  <v:path arrowok="t"/>
                </v:shape>
                <v:shape id="Kombinationstegning 147" o:spid="_x0000_s1048" style="position:absolute;left:51987;top:68;width:58;height:2351;visibility:visible;mso-wrap-style:square;v-text-anchor:top" coordsize="9144,23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" path="m,l9144,r,234252l,234252,,e" fillcolor="#050004" stroked="f">
                  <v:path arrowok="t"/>
                </v:shape>
                <v:shape id="Kombinationstegning 148" o:spid="_x0000_s1049" style="position:absolute;left:39027;top:2379;width:12924;height:58;visibility:visible;mso-wrap-style:square;v-text-anchor:top" coordsize="12931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" path="m,l1293113,r,9144l,9144,,e" fillcolor="#050004" stroked="f">
                  <v:path arrowok="t"/>
                </v:shape>
                <v:shape id="Kombinationstegning 149" o:spid="_x0000_s1050" style="position:absolute;left:52052;top:2379;width:12967;height:58;visibility:visible;mso-wrap-style:square;v-text-anchor:top" coordsize="1299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" path="m,l1299884,r,9144l,9144,,e" fillcolor="#050004" stroked="f">
                  <v:path arrowok="t"/>
                </v:shape>
                <v:rect id="Rektangel 150" o:spid="_x0000_s1051" style="position:absolute;left:4431;top:69;width:10001;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6E484A45" w14:textId="77777777" w:rsidR="00CA3F9E" w:rsidRDefault="00CA3F9E" w:rsidP="00CA3F9E">
                        <w:pPr>
                          <w:spacing w:after="160" w:line="252" w:lineRule="auto"/>
                          <w:rPr>
                            <w:rFonts w:hint="eastAsia"/>
                          </w:rPr>
                        </w:pPr>
                        <w:r>
                          <w:rPr>
                            <w:color w:val="000000"/>
                            <w:sz w:val="17"/>
                            <w:szCs w:val="17"/>
                          </w:rPr>
                          <w:t xml:space="preserve">Paasissutissat qanoq ittuuneri </w:t>
                        </w:r>
                      </w:p>
                    </w:txbxContent>
                  </v:textbox>
                </v:rect>
                <v:rect id="Rektangel 151" o:spid="_x0000_s1052" style="position:absolute;left:25293;top:712;width:642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13E00967" w14:textId="77777777" w:rsidR="00CA3F9E" w:rsidRDefault="00CA3F9E" w:rsidP="00CA3F9E">
                        <w:pPr>
                          <w:spacing w:after="160" w:line="252" w:lineRule="auto"/>
                          <w:rPr>
                            <w:rFonts w:hint="eastAsia"/>
                          </w:rPr>
                        </w:pPr>
                        <w:r>
                          <w:rPr>
                            <w:color w:val="000000"/>
                            <w:sz w:val="17"/>
                            <w:szCs w:val="17"/>
                          </w:rPr>
                          <w:t xml:space="preserve">Allaaserinera </w:t>
                        </w:r>
                      </w:p>
                    </w:txbxContent>
                  </v:textbox>
                </v:rect>
                <v:rect id="Rektangel 152" o:spid="_x0000_s1053" style="position:absolute;left:40576;top:711;width:7705;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597E33AF" w14:textId="77777777" w:rsidR="00CA3F9E" w:rsidRDefault="00CA3F9E" w:rsidP="00CA3F9E">
                        <w:pPr>
                          <w:spacing w:after="160" w:line="252" w:lineRule="auto"/>
                          <w:rPr>
                            <w:rFonts w:hint="eastAsia"/>
                          </w:rPr>
                        </w:pPr>
                        <w:r>
                          <w:rPr>
                            <w:color w:val="000000"/>
                            <w:sz w:val="17"/>
                            <w:szCs w:val="17"/>
                          </w:rPr>
                          <w:t xml:space="preserve">Annertussusaa </w:t>
                        </w:r>
                      </w:p>
                    </w:txbxContent>
                  </v:textbox>
                </v:rect>
                <v:rect id="Rektangel 153" o:spid="_x0000_s1054" style="position:absolute;left:55868;top:-285;width:7373;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40D811F3" w14:textId="77777777" w:rsidR="00CA3F9E" w:rsidRDefault="00CA3F9E" w:rsidP="00CA3F9E">
                        <w:pPr>
                          <w:spacing w:after="160" w:line="252" w:lineRule="auto"/>
                          <w:rPr>
                            <w:rFonts w:hint="eastAsia"/>
                          </w:rPr>
                        </w:pPr>
                        <w:r>
                          <w:rPr>
                            <w:color w:val="000000"/>
                            <w:sz w:val="17"/>
                            <w:szCs w:val="17"/>
                          </w:rPr>
                          <w:t xml:space="preserve">Paaiassutissamik pilersitsisoq </w:t>
                        </w:r>
                      </w:p>
                    </w:txbxContent>
                  </v:textbox>
                </v:rect>
                <w10:anchorlock/>
              </v:group>
            </w:pict>
          </mc:Fallback>
        </mc:AlternateContent>
      </w:r>
    </w:p>
    <w:p w14:paraId="78A518CE" w14:textId="77777777" w:rsidR="00CA3F9E" w:rsidRDefault="00CA3F9E" w:rsidP="00CA3F9E">
      <w:pPr>
        <w:ind w:left="11" w:right="4" w:hanging="10"/>
        <w:jc w:val="center"/>
        <w:rPr>
          <w:rFonts w:hint="eastAsia"/>
        </w:rPr>
      </w:pPr>
      <w:r>
        <w:t xml:space="preserve">B. </w:t>
      </w:r>
      <w:r w:rsidRPr="00B575A1">
        <w:rPr>
          <w:b/>
        </w:rPr>
        <w:t>Allakkiortup erseqqissaatiginera</w:t>
      </w:r>
      <w:r>
        <w:t xml:space="preserve"> </w:t>
      </w:r>
    </w:p>
    <w:tbl>
      <w:tblPr>
        <w:tblW w:w="10235" w:type="dxa"/>
        <w:tblInd w:w="-1" w:type="dxa"/>
        <w:tblCellMar>
          <w:top w:w="196" w:type="dxa"/>
          <w:left w:w="1" w:type="dxa"/>
          <w:right w:w="90" w:type="dxa"/>
        </w:tblCellMar>
        <w:tblLook w:val="0000" w:firstRow="0" w:lastRow="0" w:firstColumn="0" w:lastColumn="0" w:noHBand="0" w:noVBand="0"/>
      </w:tblPr>
      <w:tblGrid>
        <w:gridCol w:w="2549"/>
        <w:gridCol w:w="3579"/>
        <w:gridCol w:w="2047"/>
        <w:gridCol w:w="2060"/>
      </w:tblGrid>
      <w:tr w:rsidR="00CA3F9E" w14:paraId="02E03993" w14:textId="77777777" w:rsidTr="004E5F84">
        <w:trPr>
          <w:trHeight w:val="1293"/>
        </w:trPr>
        <w:tc>
          <w:tcPr>
            <w:tcW w:w="2549" w:type="dxa"/>
            <w:tcBorders>
              <w:top w:val="single" w:sz="4" w:space="0" w:color="050004"/>
              <w:bottom w:val="single" w:sz="4" w:space="0" w:color="050004"/>
              <w:right w:val="single" w:sz="4" w:space="0" w:color="050004"/>
            </w:tcBorders>
            <w:shd w:val="clear" w:color="auto" w:fill="auto"/>
          </w:tcPr>
          <w:p w14:paraId="70B591CA" w14:textId="77777777" w:rsidR="00CA3F9E" w:rsidRDefault="00CA3F9E" w:rsidP="004E5F84">
            <w:pPr>
              <w:spacing w:line="259" w:lineRule="auto"/>
              <w:rPr>
                <w:rFonts w:hint="eastAsia"/>
              </w:rPr>
            </w:pPr>
            <w:r>
              <w:t xml:space="preserve">1.  ISIN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0A6F570" w14:textId="77777777" w:rsidR="00CA3F9E" w:rsidRDefault="00CA3F9E" w:rsidP="004E5F84">
            <w:pPr>
              <w:spacing w:after="86" w:line="216" w:lineRule="auto"/>
              <w:ind w:left="90"/>
              <w:rPr>
                <w:rFonts w:hint="eastAsia"/>
              </w:rPr>
            </w:pPr>
            <w:r>
              <w:t xml:space="preserve">Naasuiaat. Aktiaammut qaaqqusissummut pineqartumut ISIN </w:t>
            </w:r>
          </w:p>
          <w:p w14:paraId="20227154" w14:textId="77777777" w:rsidR="00CA3F9E" w:rsidRDefault="00CA3F9E" w:rsidP="004E5F84">
            <w:pPr>
              <w:spacing w:line="259" w:lineRule="auto"/>
              <w:ind w:left="90"/>
              <w:rPr>
                <w:rFonts w:hint="eastAsia"/>
              </w:rPr>
            </w:pPr>
            <w:r>
              <w:t xml:space="preserve">Allafffissaq uteqqinneqartoq: klassit arlaqarpata ISIN'it tamarmik taaneqassapput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4625A5D"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tcPr>
          <w:p w14:paraId="2C3185A1" w14:textId="77777777" w:rsidR="00CA3F9E" w:rsidRDefault="00CA3F9E" w:rsidP="004E5F84">
            <w:pPr>
              <w:spacing w:line="259" w:lineRule="auto"/>
              <w:ind w:left="90"/>
              <w:rPr>
                <w:rFonts w:hint="eastAsia"/>
              </w:rPr>
            </w:pPr>
            <w:r>
              <w:t xml:space="preserve">Allakkiortoq </w:t>
            </w:r>
          </w:p>
        </w:tc>
      </w:tr>
      <w:tr w:rsidR="00CA3F9E" w14:paraId="6B79B723" w14:textId="77777777" w:rsidTr="004E5F84">
        <w:trPr>
          <w:trHeight w:val="786"/>
        </w:trPr>
        <w:tc>
          <w:tcPr>
            <w:tcW w:w="2549" w:type="dxa"/>
            <w:tcBorders>
              <w:top w:val="single" w:sz="4" w:space="0" w:color="050004"/>
              <w:bottom w:val="single" w:sz="4" w:space="0" w:color="050004"/>
              <w:right w:val="single" w:sz="4" w:space="0" w:color="050004"/>
            </w:tcBorders>
            <w:shd w:val="clear" w:color="auto" w:fill="auto"/>
          </w:tcPr>
          <w:p w14:paraId="6F0D65D6" w14:textId="77777777" w:rsidR="00CA3F9E" w:rsidRDefault="00CA3F9E" w:rsidP="004E5F84">
            <w:pPr>
              <w:spacing w:line="259" w:lineRule="auto"/>
              <w:rPr>
                <w:rFonts w:hint="eastAsia"/>
              </w:rPr>
            </w:pPr>
            <w:r>
              <w:t xml:space="preserve">2.  Allakkiortup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008ADBD"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7FE2B44" w14:textId="77777777" w:rsidR="00CA3F9E" w:rsidRDefault="00CA3F9E" w:rsidP="004E5F84">
            <w:pPr>
              <w:spacing w:line="259" w:lineRule="auto"/>
              <w:ind w:left="90"/>
              <w:rPr>
                <w:rFonts w:hint="eastAsia"/>
              </w:rPr>
            </w:pPr>
            <w:r>
              <w:t xml:space="preserve">[Naqinnerit kisitsillu 140-t] </w:t>
            </w:r>
          </w:p>
        </w:tc>
        <w:tc>
          <w:tcPr>
            <w:tcW w:w="2060" w:type="dxa"/>
            <w:tcBorders>
              <w:top w:val="single" w:sz="4" w:space="0" w:color="050004"/>
              <w:left w:val="single" w:sz="4" w:space="0" w:color="050004"/>
              <w:bottom w:val="single" w:sz="4" w:space="0" w:color="050004"/>
            </w:tcBorders>
            <w:shd w:val="clear" w:color="auto" w:fill="auto"/>
          </w:tcPr>
          <w:p w14:paraId="0CCE9012" w14:textId="77777777" w:rsidR="00CA3F9E" w:rsidRDefault="00CA3F9E" w:rsidP="004E5F84">
            <w:pPr>
              <w:spacing w:line="259" w:lineRule="auto"/>
              <w:ind w:left="90"/>
              <w:rPr>
                <w:rFonts w:hint="eastAsia"/>
              </w:rPr>
            </w:pPr>
            <w:r>
              <w:t xml:space="preserve">Allakkiortoq </w:t>
            </w:r>
          </w:p>
        </w:tc>
      </w:tr>
    </w:tbl>
    <w:p w14:paraId="3773A730" w14:textId="77777777" w:rsidR="00CA3F9E" w:rsidRPr="00B575A1" w:rsidRDefault="00CA3F9E" w:rsidP="00CA3F9E">
      <w:pPr>
        <w:ind w:left="11" w:right="1" w:hanging="10"/>
        <w:jc w:val="center"/>
        <w:rPr>
          <w:rFonts w:hint="eastAsia"/>
          <w:b/>
        </w:rPr>
      </w:pPr>
      <w:r>
        <w:t>C</w:t>
      </w:r>
      <w:r w:rsidRPr="00B575A1">
        <w:rPr>
          <w:b/>
        </w:rPr>
        <w:t xml:space="preserve">. Ataatsimiinnerup erseqqissaatiginera </w:t>
      </w:r>
    </w:p>
    <w:tbl>
      <w:tblPr>
        <w:tblW w:w="10235" w:type="dxa"/>
        <w:tblInd w:w="-1" w:type="dxa"/>
        <w:tblCellMar>
          <w:top w:w="196" w:type="dxa"/>
          <w:left w:w="1" w:type="dxa"/>
          <w:right w:w="13" w:type="dxa"/>
        </w:tblCellMar>
        <w:tblLook w:val="0000" w:firstRow="0" w:lastRow="0" w:firstColumn="0" w:lastColumn="0" w:noHBand="0" w:noVBand="0"/>
      </w:tblPr>
      <w:tblGrid>
        <w:gridCol w:w="2549"/>
        <w:gridCol w:w="3579"/>
        <w:gridCol w:w="2047"/>
        <w:gridCol w:w="2060"/>
      </w:tblGrid>
      <w:tr w:rsidR="00CA3F9E" w14:paraId="0B880832" w14:textId="77777777" w:rsidTr="004E5F84">
        <w:trPr>
          <w:trHeight w:val="574"/>
        </w:trPr>
        <w:tc>
          <w:tcPr>
            <w:tcW w:w="2549" w:type="dxa"/>
            <w:tcBorders>
              <w:top w:val="single" w:sz="4" w:space="0" w:color="050004"/>
              <w:bottom w:val="single" w:sz="4" w:space="0" w:color="050004"/>
              <w:right w:val="single" w:sz="4" w:space="0" w:color="050004"/>
            </w:tcBorders>
            <w:shd w:val="clear" w:color="auto" w:fill="auto"/>
            <w:vAlign w:val="center"/>
          </w:tcPr>
          <w:p w14:paraId="6AE19E72" w14:textId="77777777" w:rsidR="00CA3F9E" w:rsidRDefault="00CA3F9E" w:rsidP="004E5F84">
            <w:pPr>
              <w:spacing w:line="259" w:lineRule="auto"/>
              <w:rPr>
                <w:rFonts w:hint="eastAsia"/>
              </w:rPr>
            </w:pPr>
            <w:r>
              <w:lastRenderedPageBreak/>
              <w:t xml:space="preserve">1.  Ataatsimeersuarnerup ullua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6C887C97"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B208C64" w14:textId="77777777" w:rsidR="00CA3F9E" w:rsidRDefault="00CA3F9E" w:rsidP="004E5F84">
            <w:pPr>
              <w:spacing w:line="259" w:lineRule="auto"/>
              <w:ind w:left="90"/>
              <w:rPr>
                <w:rFonts w:hint="eastAsia"/>
              </w:rPr>
            </w:pPr>
            <w:r>
              <w:t>[Ulloq (UkioqQaammat-Ullua)</w:t>
            </w:r>
            <w:r w:rsidRPr="00C26556">
              <w:rPr>
                <w:rFonts w:hint="eastAsia"/>
              </w:rPr>
              <w:t>]</w:t>
            </w:r>
          </w:p>
        </w:tc>
        <w:tc>
          <w:tcPr>
            <w:tcW w:w="2060" w:type="dxa"/>
            <w:tcBorders>
              <w:top w:val="single" w:sz="4" w:space="0" w:color="050004"/>
              <w:left w:val="single" w:sz="4" w:space="0" w:color="050004"/>
              <w:bottom w:val="single" w:sz="4" w:space="0" w:color="050004"/>
            </w:tcBorders>
            <w:shd w:val="clear" w:color="auto" w:fill="auto"/>
            <w:vAlign w:val="center"/>
          </w:tcPr>
          <w:p w14:paraId="3AB6A295" w14:textId="77777777" w:rsidR="00CA3F9E" w:rsidRDefault="00CA3F9E" w:rsidP="004E5F84">
            <w:pPr>
              <w:spacing w:line="259" w:lineRule="auto"/>
              <w:ind w:left="90"/>
              <w:rPr>
                <w:rFonts w:hint="eastAsia"/>
              </w:rPr>
            </w:pPr>
            <w:r>
              <w:t xml:space="preserve">Allakkiortoq </w:t>
            </w:r>
          </w:p>
        </w:tc>
      </w:tr>
      <w:tr w:rsidR="00CA3F9E" w14:paraId="2BE83E52" w14:textId="77777777" w:rsidTr="004E5F84">
        <w:trPr>
          <w:trHeight w:val="997"/>
        </w:trPr>
        <w:tc>
          <w:tcPr>
            <w:tcW w:w="2549" w:type="dxa"/>
            <w:tcBorders>
              <w:top w:val="single" w:sz="4" w:space="0" w:color="050004"/>
              <w:bottom w:val="single" w:sz="4" w:space="0" w:color="050004"/>
              <w:right w:val="single" w:sz="4" w:space="0" w:color="050004"/>
            </w:tcBorders>
            <w:shd w:val="clear" w:color="auto" w:fill="auto"/>
          </w:tcPr>
          <w:p w14:paraId="7CAF2660" w14:textId="77777777" w:rsidR="00CA3F9E" w:rsidRDefault="00CA3F9E" w:rsidP="004E5F84">
            <w:pPr>
              <w:spacing w:line="259" w:lineRule="auto"/>
              <w:ind w:left="241" w:hanging="241"/>
              <w:rPr>
                <w:rFonts w:hint="eastAsia"/>
              </w:rPr>
            </w:pPr>
            <w:r>
              <w:t xml:space="preserve">2. Piffissaq ataatsimeersuarfiusus-saq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6602443" w14:textId="77777777" w:rsidR="00CA3F9E" w:rsidRDefault="00CA3F9E" w:rsidP="004E5F84">
            <w:pPr>
              <w:spacing w:line="259" w:lineRule="auto"/>
              <w:ind w:left="90" w:right="76"/>
              <w:rPr>
                <w:rFonts w:hint="eastAsia"/>
              </w:rPr>
            </w:pPr>
            <w:r>
              <w:t xml:space="preserve">Ataatsimeersuarfiusussap aallartiffissaata erseqqissaatiginera, ilanngullugu nalunaaquttap ingerlaqatigiiffia atuumassuteqartoq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115C140E" w14:textId="77777777" w:rsidR="00CA3F9E" w:rsidRDefault="00CA3F9E" w:rsidP="004E5F84">
            <w:pPr>
              <w:spacing w:line="259" w:lineRule="auto"/>
              <w:ind w:left="90"/>
              <w:rPr>
                <w:rFonts w:hint="eastAsia"/>
              </w:rPr>
            </w:pPr>
            <w:r>
              <w:t xml:space="preserve">[UTC (nunarsuarmi piffissaq ataqatigiissaagaa-soq)] </w:t>
            </w:r>
          </w:p>
        </w:tc>
        <w:tc>
          <w:tcPr>
            <w:tcW w:w="2060" w:type="dxa"/>
            <w:tcBorders>
              <w:top w:val="single" w:sz="4" w:space="0" w:color="050004"/>
              <w:left w:val="single" w:sz="4" w:space="0" w:color="050004"/>
              <w:bottom w:val="single" w:sz="4" w:space="0" w:color="050004"/>
            </w:tcBorders>
            <w:shd w:val="clear" w:color="auto" w:fill="auto"/>
          </w:tcPr>
          <w:p w14:paraId="147A1E47" w14:textId="77777777" w:rsidR="00CA3F9E" w:rsidRDefault="00CA3F9E" w:rsidP="004E5F84">
            <w:pPr>
              <w:spacing w:line="259" w:lineRule="auto"/>
              <w:ind w:left="90"/>
              <w:rPr>
                <w:rFonts w:hint="eastAsia"/>
              </w:rPr>
            </w:pPr>
            <w:r>
              <w:t xml:space="preserve">Allakkiortoq </w:t>
            </w:r>
          </w:p>
        </w:tc>
      </w:tr>
      <w:tr w:rsidR="00CA3F9E" w14:paraId="2FD90293" w14:textId="77777777" w:rsidTr="004E5F84">
        <w:trPr>
          <w:trHeight w:val="786"/>
        </w:trPr>
        <w:tc>
          <w:tcPr>
            <w:tcW w:w="2549" w:type="dxa"/>
            <w:tcBorders>
              <w:top w:val="single" w:sz="4" w:space="0" w:color="050004"/>
              <w:bottom w:val="single" w:sz="4" w:space="0" w:color="050004"/>
              <w:right w:val="single" w:sz="4" w:space="0" w:color="050004"/>
            </w:tcBorders>
            <w:shd w:val="clear" w:color="auto" w:fill="auto"/>
          </w:tcPr>
          <w:p w14:paraId="07AB8FEE" w14:textId="77777777" w:rsidR="00CA3F9E" w:rsidRDefault="00CA3F9E" w:rsidP="004E5F84">
            <w:pPr>
              <w:spacing w:line="259" w:lineRule="auto"/>
              <w:rPr>
                <w:rFonts w:hint="eastAsia"/>
              </w:rPr>
            </w:pPr>
            <w:r>
              <w:t xml:space="preserve">3.  Ataatsimeeruarnerup qanoq ittuunera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BBD6384" w14:textId="77777777" w:rsidR="00CA3F9E" w:rsidRDefault="00CA3F9E" w:rsidP="004E5F84">
            <w:pPr>
              <w:spacing w:line="259" w:lineRule="auto"/>
              <w:ind w:left="90"/>
              <w:rPr>
                <w:rFonts w:hint="eastAsia"/>
              </w:rPr>
            </w:pPr>
            <w:r>
              <w:t xml:space="preserve">Ataatsimeersuarnerup aggersarneqarfiusup qanoq ittuunerata erseqqissaatiginera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B9FB8CA" w14:textId="77777777" w:rsidR="00CA3F9E" w:rsidRDefault="00CA3F9E" w:rsidP="004E5F84">
            <w:pPr>
              <w:spacing w:line="259" w:lineRule="auto"/>
              <w:ind w:left="90"/>
              <w:rPr>
                <w:rFonts w:hint="eastAsia"/>
              </w:rPr>
            </w:pPr>
            <w:r>
              <w:t xml:space="preserve">[Naqinnerit kisitsisillu 4-t] </w:t>
            </w:r>
          </w:p>
        </w:tc>
        <w:tc>
          <w:tcPr>
            <w:tcW w:w="2060" w:type="dxa"/>
            <w:tcBorders>
              <w:top w:val="single" w:sz="4" w:space="0" w:color="050004"/>
              <w:left w:val="single" w:sz="4" w:space="0" w:color="050004"/>
              <w:bottom w:val="single" w:sz="4" w:space="0" w:color="050004"/>
            </w:tcBorders>
            <w:shd w:val="clear" w:color="auto" w:fill="auto"/>
          </w:tcPr>
          <w:p w14:paraId="0980DE33" w14:textId="77777777" w:rsidR="00CA3F9E" w:rsidRDefault="00CA3F9E" w:rsidP="004E5F84">
            <w:pPr>
              <w:spacing w:line="259" w:lineRule="auto"/>
              <w:ind w:left="90"/>
              <w:rPr>
                <w:rFonts w:hint="eastAsia"/>
              </w:rPr>
            </w:pPr>
            <w:r>
              <w:t xml:space="preserve">Allakkiortoq </w:t>
            </w:r>
          </w:p>
        </w:tc>
      </w:tr>
      <w:tr w:rsidR="00CA3F9E" w14:paraId="3CDB6FD7" w14:textId="77777777" w:rsidTr="004E5F84">
        <w:trPr>
          <w:trHeight w:val="1504"/>
        </w:trPr>
        <w:tc>
          <w:tcPr>
            <w:tcW w:w="2549" w:type="dxa"/>
            <w:tcBorders>
              <w:top w:val="single" w:sz="4" w:space="0" w:color="050004"/>
              <w:bottom w:val="single" w:sz="4" w:space="0" w:color="050004"/>
              <w:right w:val="single" w:sz="4" w:space="0" w:color="050004"/>
            </w:tcBorders>
            <w:shd w:val="clear" w:color="auto" w:fill="auto"/>
          </w:tcPr>
          <w:p w14:paraId="33449626" w14:textId="77777777" w:rsidR="00CA3F9E" w:rsidRDefault="00CA3F9E" w:rsidP="004E5F84">
            <w:pPr>
              <w:spacing w:line="259" w:lineRule="auto"/>
              <w:ind w:left="241" w:hanging="241"/>
              <w:rPr>
                <w:rFonts w:hint="eastAsia"/>
              </w:rPr>
            </w:pPr>
            <w:r>
              <w:t xml:space="preserve">4. Ataatsimeersuarnerup sumi inissisimanissaa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940F3FD" w14:textId="77777777" w:rsidR="00CA3F9E" w:rsidRDefault="00CA3F9E" w:rsidP="004E5F84">
            <w:pPr>
              <w:spacing w:after="84"/>
              <w:ind w:left="90" w:right="78"/>
              <w:rPr>
                <w:rFonts w:hint="eastAsia"/>
              </w:rPr>
            </w:pPr>
            <w:r>
              <w:t xml:space="preserve">Ataatsimeersuarnerup sumiiffimmi ingerlanneqarfissaata taaneqarnera, attuumassuteqarpallu qarasaasiakkut malinnaassagaanni URL ilanngullugu. </w:t>
            </w:r>
          </w:p>
          <w:p w14:paraId="7BDD15FC" w14:textId="77777777" w:rsidR="00CA3F9E" w:rsidRDefault="00CA3F9E" w:rsidP="004E5F84">
            <w:pPr>
              <w:spacing w:line="259" w:lineRule="auto"/>
              <w:ind w:left="90"/>
              <w:rPr>
                <w:rFonts w:hint="eastAsia"/>
              </w:rPr>
            </w:pPr>
            <w:r>
              <w:t xml:space="preserve">Ataatsimiinneq piffinni arlalinni ingerlanneqassappat, ataatsimiiffiit ataasiakkaat tamarmik sumiiffii taaneqassapput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BA16605" w14:textId="77777777" w:rsidR="00CA3F9E" w:rsidRDefault="00CA3F9E" w:rsidP="004E5F84">
            <w:pPr>
              <w:spacing w:line="259" w:lineRule="auto"/>
              <w:ind w:left="90" w:right="51"/>
              <w:rPr>
                <w:rFonts w:hint="eastAsia"/>
              </w:rPr>
            </w:pPr>
            <w:r>
              <w:t xml:space="preserve">[Naqinnerit kisitsisillu 255-t] </w:t>
            </w:r>
          </w:p>
        </w:tc>
        <w:tc>
          <w:tcPr>
            <w:tcW w:w="2060" w:type="dxa"/>
            <w:tcBorders>
              <w:top w:val="single" w:sz="4" w:space="0" w:color="050004"/>
              <w:left w:val="single" w:sz="4" w:space="0" w:color="050004"/>
              <w:bottom w:val="single" w:sz="4" w:space="0" w:color="050004"/>
            </w:tcBorders>
            <w:shd w:val="clear" w:color="auto" w:fill="auto"/>
          </w:tcPr>
          <w:p w14:paraId="29D3C93A" w14:textId="77777777" w:rsidR="00CA3F9E" w:rsidRDefault="00CA3F9E" w:rsidP="004E5F84">
            <w:pPr>
              <w:spacing w:line="259" w:lineRule="auto"/>
              <w:ind w:left="90"/>
              <w:rPr>
                <w:rFonts w:hint="eastAsia"/>
              </w:rPr>
            </w:pPr>
            <w:r>
              <w:t xml:space="preserve">Allakkiortoq </w:t>
            </w:r>
          </w:p>
        </w:tc>
      </w:tr>
      <w:tr w:rsidR="00CA3F9E" w14:paraId="60B56FC1" w14:textId="77777777" w:rsidTr="004E5F84">
        <w:trPr>
          <w:trHeight w:val="574"/>
        </w:trPr>
        <w:tc>
          <w:tcPr>
            <w:tcW w:w="2549" w:type="dxa"/>
            <w:tcBorders>
              <w:top w:val="single" w:sz="4" w:space="0" w:color="050004"/>
              <w:bottom w:val="single" w:sz="4" w:space="0" w:color="050004"/>
              <w:right w:val="single" w:sz="4" w:space="0" w:color="050004"/>
            </w:tcBorders>
            <w:shd w:val="clear" w:color="auto" w:fill="auto"/>
            <w:vAlign w:val="center"/>
          </w:tcPr>
          <w:p w14:paraId="495E66AB" w14:textId="77777777" w:rsidR="00CA3F9E" w:rsidRDefault="00CA3F9E" w:rsidP="004E5F84">
            <w:pPr>
              <w:spacing w:line="259" w:lineRule="auto"/>
              <w:rPr>
                <w:rFonts w:hint="eastAsia"/>
              </w:rPr>
            </w:pPr>
            <w:r>
              <w:t xml:space="preserve">5.  Ulloq nalunaarsuiffik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595869D"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459FC5F" w14:textId="77777777" w:rsidR="00CA3F9E" w:rsidRDefault="00CA3F9E" w:rsidP="004E5F84">
            <w:pPr>
              <w:spacing w:line="259" w:lineRule="auto"/>
              <w:ind w:left="90"/>
              <w:rPr>
                <w:rFonts w:hint="eastAsia"/>
              </w:rPr>
            </w:pPr>
            <w:r>
              <w:t>[Ulloq (UkioqQaammatUllua)]</w:t>
            </w:r>
          </w:p>
        </w:tc>
        <w:tc>
          <w:tcPr>
            <w:tcW w:w="2060" w:type="dxa"/>
            <w:tcBorders>
              <w:top w:val="single" w:sz="4" w:space="0" w:color="050004"/>
              <w:left w:val="single" w:sz="4" w:space="0" w:color="050004"/>
              <w:bottom w:val="single" w:sz="4" w:space="0" w:color="050004"/>
            </w:tcBorders>
            <w:shd w:val="clear" w:color="auto" w:fill="auto"/>
            <w:vAlign w:val="center"/>
          </w:tcPr>
          <w:p w14:paraId="5B3378FD" w14:textId="77777777" w:rsidR="00CA3F9E" w:rsidRDefault="00CA3F9E" w:rsidP="004E5F84">
            <w:pPr>
              <w:spacing w:line="259" w:lineRule="auto"/>
              <w:ind w:left="90"/>
              <w:rPr>
                <w:rFonts w:hint="eastAsia"/>
              </w:rPr>
            </w:pPr>
            <w:r>
              <w:t xml:space="preserve">Allakkiortoq </w:t>
            </w:r>
          </w:p>
        </w:tc>
      </w:tr>
      <w:tr w:rsidR="00CA3F9E" w14:paraId="33CAADED" w14:textId="77777777" w:rsidTr="004E5F84">
        <w:trPr>
          <w:trHeight w:val="1841"/>
        </w:trPr>
        <w:tc>
          <w:tcPr>
            <w:tcW w:w="2549" w:type="dxa"/>
            <w:tcBorders>
              <w:top w:val="single" w:sz="4" w:space="0" w:color="050004"/>
              <w:bottom w:val="single" w:sz="4" w:space="0" w:color="050004"/>
              <w:right w:val="single" w:sz="4" w:space="0" w:color="050004"/>
            </w:tcBorders>
            <w:shd w:val="clear" w:color="auto" w:fill="auto"/>
          </w:tcPr>
          <w:p w14:paraId="2B8D23E5" w14:textId="77777777" w:rsidR="00CA3F9E" w:rsidRDefault="00CA3F9E" w:rsidP="004E5F84">
            <w:pPr>
              <w:spacing w:line="259" w:lineRule="auto"/>
              <w:rPr>
                <w:rFonts w:hint="eastAsia"/>
              </w:rPr>
            </w:pPr>
            <w:r>
              <w:t xml:space="preserve">6.  Webikkut najugaq (URL)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0A6C76E" w14:textId="77777777" w:rsidR="00CA3F9E" w:rsidRDefault="00CA3F9E" w:rsidP="004E5F84">
            <w:pPr>
              <w:spacing w:line="259" w:lineRule="auto"/>
              <w:ind w:left="90" w:right="76"/>
              <w:rPr>
                <w:rFonts w:hint="eastAsia"/>
              </w:rPr>
            </w:pPr>
            <w:r>
              <w:t xml:space="preserve">Qarasaasiakkut nittartakkamut paasissutissat tamarmik ataatsi-meersuarneq sioqqullugu aktiaa-tilinnut atugasiissutigineqartussat sumiiffigisaannut, ilanngullugu peqataanermut qinersinermullu kiisalu aktiaatillit pisinnaatitaaf-fiisa allat sulissutiginissaannut, soorlu ullormut oqaluuserisassanut immikkoortunik ilanngussinissa-mut suleriaatsinut hyperlink (URL).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93DAC7C" w14:textId="77777777" w:rsidR="00CA3F9E" w:rsidRDefault="00CA3F9E" w:rsidP="004E5F84">
            <w:pPr>
              <w:spacing w:line="259" w:lineRule="auto"/>
              <w:ind w:left="90" w:right="51"/>
              <w:rPr>
                <w:rFonts w:hint="eastAsia"/>
              </w:rPr>
            </w:pPr>
            <w:r>
              <w:t xml:space="preserve">[Naqinnerit kisistsisillu 255-t] </w:t>
            </w:r>
          </w:p>
        </w:tc>
        <w:tc>
          <w:tcPr>
            <w:tcW w:w="2060" w:type="dxa"/>
            <w:tcBorders>
              <w:top w:val="single" w:sz="4" w:space="0" w:color="050004"/>
              <w:left w:val="single" w:sz="4" w:space="0" w:color="050004"/>
              <w:bottom w:val="single" w:sz="4" w:space="0" w:color="050004"/>
            </w:tcBorders>
            <w:shd w:val="clear" w:color="auto" w:fill="auto"/>
          </w:tcPr>
          <w:p w14:paraId="4E0F15F8" w14:textId="77777777" w:rsidR="00CA3F9E" w:rsidRDefault="00CA3F9E" w:rsidP="004E5F84">
            <w:pPr>
              <w:spacing w:line="259" w:lineRule="auto"/>
              <w:ind w:left="90"/>
              <w:rPr>
                <w:rFonts w:hint="eastAsia"/>
              </w:rPr>
            </w:pPr>
            <w:r>
              <w:t xml:space="preserve">Allakkiorttoq </w:t>
            </w:r>
          </w:p>
        </w:tc>
      </w:tr>
    </w:tbl>
    <w:p w14:paraId="017F26FB" w14:textId="77777777" w:rsidR="00CA3F9E" w:rsidRDefault="00CA3F9E" w:rsidP="00CA3F9E">
      <w:pPr>
        <w:ind w:left="11" w:right="1" w:hanging="10"/>
        <w:jc w:val="center"/>
        <w:rPr>
          <w:rFonts w:hint="eastAsia"/>
        </w:rPr>
      </w:pPr>
      <w:r>
        <w:t xml:space="preserve">D. </w:t>
      </w:r>
      <w:r w:rsidRPr="00B575A1">
        <w:rPr>
          <w:b/>
        </w:rPr>
        <w:t>Ataatsimeersuarnermut peqataaneq (allaffissat uteqqinneqartut allatut iliorluni peqataasinnaanernut ataasiakkaanut tamanut uteqqinneqartassapput)</w:t>
      </w:r>
      <w:r>
        <w:t xml:space="preserve"> </w:t>
      </w:r>
    </w:p>
    <w:tbl>
      <w:tblPr>
        <w:tblW w:w="10235" w:type="dxa"/>
        <w:tblInd w:w="-1" w:type="dxa"/>
        <w:tblCellMar>
          <w:top w:w="196" w:type="dxa"/>
          <w:left w:w="1" w:type="dxa"/>
          <w:right w:w="53" w:type="dxa"/>
        </w:tblCellMar>
        <w:tblLook w:val="0000" w:firstRow="0" w:lastRow="0" w:firstColumn="0" w:lastColumn="0" w:noHBand="0" w:noVBand="0"/>
      </w:tblPr>
      <w:tblGrid>
        <w:gridCol w:w="2549"/>
        <w:gridCol w:w="3579"/>
        <w:gridCol w:w="2047"/>
        <w:gridCol w:w="2060"/>
      </w:tblGrid>
      <w:tr w:rsidR="00CA3F9E" w14:paraId="04D1D7FE" w14:textId="77777777" w:rsidTr="004E5F84">
        <w:trPr>
          <w:trHeight w:val="1715"/>
        </w:trPr>
        <w:tc>
          <w:tcPr>
            <w:tcW w:w="2549" w:type="dxa"/>
            <w:tcBorders>
              <w:top w:val="single" w:sz="4" w:space="0" w:color="050004"/>
              <w:bottom w:val="single" w:sz="4" w:space="0" w:color="050004"/>
              <w:right w:val="single" w:sz="4" w:space="0" w:color="050004"/>
            </w:tcBorders>
            <w:shd w:val="clear" w:color="auto" w:fill="auto"/>
          </w:tcPr>
          <w:p w14:paraId="06072269" w14:textId="77777777" w:rsidR="00CA3F9E" w:rsidRDefault="00CA3F9E" w:rsidP="004E5F84">
            <w:pPr>
              <w:spacing w:line="259" w:lineRule="auto"/>
              <w:rPr>
                <w:rFonts w:hint="eastAsia"/>
              </w:rPr>
            </w:pPr>
            <w:r>
              <w:t xml:space="preserve">1.  Aktiaatillit peqataanerannut periuseq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ABFC49A" w14:textId="77777777" w:rsidR="00CA3F9E" w:rsidRDefault="00CA3F9E" w:rsidP="004E5F84">
            <w:pPr>
              <w:spacing w:after="85" w:line="216" w:lineRule="auto"/>
              <w:ind w:left="90" w:right="37"/>
              <w:rPr>
                <w:rFonts w:hint="eastAsia"/>
              </w:rPr>
            </w:pPr>
            <w:r>
              <w:t xml:space="preserve">Peqataanermut periuseq, soorlu: VI = qarasaasiakkut peqataaneq, PH = inuttut takkulluni peqataaneq, PX = piginnaatitsissusilerneqarluni peqataaneq, EV = allakkatigut qinersineq. </w:t>
            </w:r>
          </w:p>
          <w:p w14:paraId="09E61E99" w14:textId="77777777" w:rsidR="00CA3F9E" w:rsidRDefault="00CA3F9E" w:rsidP="004E5F84">
            <w:pPr>
              <w:spacing w:line="259" w:lineRule="auto"/>
              <w:ind w:left="90"/>
              <w:rPr>
                <w:rFonts w:hint="eastAsia"/>
              </w:rPr>
            </w:pPr>
            <w:r>
              <w:lastRenderedPageBreak/>
              <w:t xml:space="preserve">Periutsit allat atorneqarsinnaasut assigiissaakkamik ilusilerlugit aamma taaneqartariaqarput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C309538" w14:textId="77777777" w:rsidR="00CA3F9E" w:rsidRDefault="00CA3F9E" w:rsidP="004E5F84">
            <w:pPr>
              <w:spacing w:line="259" w:lineRule="auto"/>
              <w:ind w:left="90"/>
              <w:rPr>
                <w:rFonts w:hint="eastAsia"/>
              </w:rPr>
            </w:pPr>
            <w:r>
              <w:lastRenderedPageBreak/>
              <w:t xml:space="preserve">[Naqinnerit kisitsisillu 2-k] </w:t>
            </w:r>
          </w:p>
        </w:tc>
        <w:tc>
          <w:tcPr>
            <w:tcW w:w="2060" w:type="dxa"/>
            <w:tcBorders>
              <w:top w:val="single" w:sz="4" w:space="0" w:color="050004"/>
              <w:left w:val="single" w:sz="4" w:space="0" w:color="050004"/>
              <w:bottom w:val="single" w:sz="4" w:space="0" w:color="050004"/>
            </w:tcBorders>
            <w:shd w:val="clear" w:color="auto" w:fill="auto"/>
          </w:tcPr>
          <w:p w14:paraId="4ED963AE" w14:textId="77777777" w:rsidR="00CA3F9E" w:rsidRDefault="00CA3F9E" w:rsidP="004E5F84">
            <w:pPr>
              <w:spacing w:line="259" w:lineRule="auto"/>
              <w:ind w:left="90"/>
              <w:rPr>
                <w:rFonts w:hint="eastAsia"/>
              </w:rPr>
            </w:pPr>
            <w:r>
              <w:t xml:space="preserve">Allakkiortoq </w:t>
            </w:r>
          </w:p>
        </w:tc>
      </w:tr>
      <w:tr w:rsidR="00CA3F9E" w14:paraId="3B8812EE" w14:textId="77777777" w:rsidTr="004E5F84">
        <w:trPr>
          <w:trHeight w:val="997"/>
        </w:trPr>
        <w:tc>
          <w:tcPr>
            <w:tcW w:w="2549" w:type="dxa"/>
            <w:tcBorders>
              <w:top w:val="single" w:sz="4" w:space="0" w:color="050004"/>
              <w:bottom w:val="single" w:sz="4" w:space="0" w:color="050004"/>
              <w:right w:val="single" w:sz="4" w:space="0" w:color="050004"/>
            </w:tcBorders>
            <w:shd w:val="clear" w:color="auto" w:fill="auto"/>
          </w:tcPr>
          <w:p w14:paraId="0157CD38" w14:textId="77777777" w:rsidR="00CA3F9E" w:rsidRDefault="00CA3F9E" w:rsidP="004E5F84">
            <w:pPr>
              <w:spacing w:line="259" w:lineRule="auto"/>
              <w:ind w:left="241" w:hanging="241"/>
              <w:rPr>
                <w:rFonts w:hint="eastAsia"/>
              </w:rPr>
            </w:pPr>
            <w:r>
              <w:t xml:space="preserve">2. Peqataanissamut nalunaaruteqarnissa-mut allakkiortup piffissaliussaa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0689BB0" w14:textId="77777777" w:rsidR="00CA3F9E" w:rsidRDefault="00CA3F9E" w:rsidP="004E5F84">
            <w:pPr>
              <w:spacing w:line="259" w:lineRule="auto"/>
              <w:ind w:left="90"/>
              <w:rPr>
                <w:rFonts w:hint="eastAsia"/>
              </w:rPr>
            </w:pPr>
            <w:r>
              <w:t xml:space="preserve">Aktiaatillip peqataanissani pillugu allakkiortumut nalunaarnissamut ullua piffissarlu kingulleq.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8296735" w14:textId="77777777" w:rsidR="00CA3F9E" w:rsidRDefault="00CA3F9E" w:rsidP="004E5F84">
            <w:pPr>
              <w:spacing w:line="259" w:lineRule="auto"/>
              <w:ind w:left="90"/>
              <w:rPr>
                <w:rFonts w:hint="eastAsia"/>
              </w:rPr>
            </w:pPr>
            <w:r>
              <w:t xml:space="preserve">[Ulloq (UkioqQaammat-Ullua) </w:t>
            </w:r>
          </w:p>
          <w:p w14:paraId="17695168" w14:textId="77777777" w:rsidR="00CA3F9E" w:rsidRDefault="00CA3F9E" w:rsidP="004E5F84">
            <w:pPr>
              <w:spacing w:line="259" w:lineRule="auto"/>
              <w:ind w:left="90"/>
              <w:rPr>
                <w:rFonts w:hint="eastAsia"/>
              </w:rPr>
            </w:pPr>
            <w:r>
              <w:t xml:space="preserve">UTC (nunarsuarmi piffissaq ataqati-giissaagaasoq)] </w:t>
            </w:r>
          </w:p>
        </w:tc>
        <w:tc>
          <w:tcPr>
            <w:tcW w:w="2060" w:type="dxa"/>
            <w:tcBorders>
              <w:top w:val="single" w:sz="4" w:space="0" w:color="050004"/>
              <w:left w:val="single" w:sz="4" w:space="0" w:color="050004"/>
              <w:bottom w:val="single" w:sz="4" w:space="0" w:color="050004"/>
            </w:tcBorders>
            <w:shd w:val="clear" w:color="auto" w:fill="auto"/>
          </w:tcPr>
          <w:p w14:paraId="3E64C937" w14:textId="77777777" w:rsidR="00CA3F9E" w:rsidRDefault="00CA3F9E" w:rsidP="004E5F84">
            <w:pPr>
              <w:spacing w:line="259" w:lineRule="auto"/>
              <w:ind w:left="90"/>
              <w:rPr>
                <w:rFonts w:hint="eastAsia"/>
              </w:rPr>
            </w:pPr>
            <w:r>
              <w:t>Allakkiortoq</w:t>
            </w:r>
          </w:p>
        </w:tc>
      </w:tr>
      <w:tr w:rsidR="00CA3F9E" w14:paraId="713BB491" w14:textId="77777777" w:rsidTr="004E5F84">
        <w:trPr>
          <w:trHeight w:val="997"/>
        </w:trPr>
        <w:tc>
          <w:tcPr>
            <w:tcW w:w="2549" w:type="dxa"/>
            <w:tcBorders>
              <w:top w:val="single" w:sz="4" w:space="0" w:color="050004"/>
              <w:bottom w:val="single" w:sz="4" w:space="0" w:color="050004"/>
              <w:right w:val="single" w:sz="4" w:space="0" w:color="050004"/>
            </w:tcBorders>
            <w:shd w:val="clear" w:color="auto" w:fill="auto"/>
          </w:tcPr>
          <w:p w14:paraId="6E4B0708" w14:textId="77777777" w:rsidR="00CA3F9E" w:rsidRDefault="00CA3F9E" w:rsidP="004E5F84">
            <w:pPr>
              <w:spacing w:line="259" w:lineRule="auto"/>
              <w:rPr>
                <w:rFonts w:hint="eastAsia"/>
              </w:rPr>
            </w:pPr>
            <w:r>
              <w:t xml:space="preserve">3.  Taasinissamut allakkiortup piffissaliussaa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F599E30" w14:textId="77777777" w:rsidR="00CA3F9E" w:rsidRDefault="00CA3F9E" w:rsidP="004E5F84">
            <w:pPr>
              <w:spacing w:line="259" w:lineRule="auto"/>
              <w:ind w:left="90" w:right="38"/>
              <w:rPr>
                <w:rFonts w:hint="eastAsia"/>
              </w:rPr>
            </w:pPr>
            <w:r>
              <w:t xml:space="preserve">Ulloq kingulleq piffissarlu, tamatumani aktiaatilik allakkiortumut peqataanermut periutsini ataasikkaat tamaasa attuumassuteqarfiini taasisinnaassalluni.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C168103" w14:textId="77777777" w:rsidR="00CA3F9E" w:rsidRDefault="00CA3F9E" w:rsidP="004E5F84">
            <w:pPr>
              <w:spacing w:line="259" w:lineRule="auto"/>
              <w:ind w:left="90"/>
              <w:rPr>
                <w:rFonts w:hint="eastAsia"/>
              </w:rPr>
            </w:pPr>
            <w:r>
              <w:t xml:space="preserve">[Ulloq (UkioqQaammat-Ullua)    </w:t>
            </w:r>
          </w:p>
          <w:p w14:paraId="4660274E" w14:textId="77777777" w:rsidR="00CA3F9E" w:rsidRDefault="00CA3F9E" w:rsidP="004E5F84">
            <w:pPr>
              <w:spacing w:line="259" w:lineRule="auto"/>
              <w:ind w:left="90"/>
              <w:rPr>
                <w:rFonts w:hint="eastAsia"/>
              </w:rPr>
            </w:pPr>
            <w:r>
              <w:t xml:space="preserve">UTC (nunarsuarmi piffissaq ataqati-giissaagaasoq)] </w:t>
            </w:r>
          </w:p>
        </w:tc>
        <w:tc>
          <w:tcPr>
            <w:tcW w:w="2060" w:type="dxa"/>
            <w:tcBorders>
              <w:top w:val="single" w:sz="4" w:space="0" w:color="050004"/>
              <w:left w:val="single" w:sz="4" w:space="0" w:color="050004"/>
              <w:bottom w:val="single" w:sz="4" w:space="0" w:color="050004"/>
            </w:tcBorders>
            <w:shd w:val="clear" w:color="auto" w:fill="auto"/>
          </w:tcPr>
          <w:p w14:paraId="71D0C5A8" w14:textId="77777777" w:rsidR="00CA3F9E" w:rsidRDefault="00CA3F9E" w:rsidP="004E5F84">
            <w:pPr>
              <w:spacing w:line="259" w:lineRule="auto"/>
              <w:ind w:left="90"/>
              <w:rPr>
                <w:rFonts w:hint="eastAsia"/>
              </w:rPr>
            </w:pPr>
            <w:r>
              <w:t xml:space="preserve">Allakkiortoq </w:t>
            </w:r>
          </w:p>
        </w:tc>
      </w:tr>
    </w:tbl>
    <w:p w14:paraId="1A8B064E" w14:textId="77777777" w:rsidR="00CA3F9E" w:rsidRDefault="00CA3F9E" w:rsidP="00CA3F9E">
      <w:pPr>
        <w:spacing w:after="142" w:line="259" w:lineRule="auto"/>
        <w:rPr>
          <w:rFonts w:hint="eastAsia"/>
        </w:rPr>
      </w:pPr>
    </w:p>
    <w:p w14:paraId="627D99E7" w14:textId="77777777" w:rsidR="00CA3F9E" w:rsidRDefault="00CA3F9E" w:rsidP="00CA3F9E">
      <w:pPr>
        <w:spacing w:after="142" w:line="259" w:lineRule="auto"/>
        <w:rPr>
          <w:rFonts w:hint="eastAsia"/>
        </w:rPr>
      </w:pPr>
      <w:r w:rsidRPr="00F320E0">
        <w:rPr>
          <w:noProof/>
          <w:lang w:eastAsia="da-DK" w:bidi="ar-SA"/>
        </w:rPr>
        <w:drawing>
          <wp:inline distT="0" distB="0" distL="0" distR="0" wp14:anchorId="6967BA8A" wp14:editId="4B6C2FED">
            <wp:extent cx="6120130" cy="295702"/>
            <wp:effectExtent l="0" t="0" r="0" b="0"/>
            <wp:docPr id="157" name="Billed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781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20130" cy="295702"/>
                    </a:xfrm>
                    <a:prstGeom prst="rect">
                      <a:avLst/>
                    </a:prstGeom>
                    <a:noFill/>
                    <a:ln>
                      <a:noFill/>
                    </a:ln>
                  </pic:spPr>
                </pic:pic>
              </a:graphicData>
            </a:graphic>
          </wp:inline>
        </w:drawing>
      </w:r>
    </w:p>
    <w:p w14:paraId="07861C45" w14:textId="77777777" w:rsidR="00CA3F9E" w:rsidRPr="00B575A1" w:rsidRDefault="00CA3F9E" w:rsidP="00CA3F9E">
      <w:pPr>
        <w:ind w:left="11" w:right="2" w:hanging="10"/>
        <w:jc w:val="center"/>
        <w:rPr>
          <w:rFonts w:hint="eastAsia"/>
          <w:b/>
        </w:rPr>
      </w:pPr>
      <w:r w:rsidRPr="00B575A1">
        <w:rPr>
          <w:b/>
        </w:rPr>
        <w:t>E. Ullormut oqaluuserisassat – (allaffissat uteqqinneqartut, ullormut oqaluuserisassani immikkoortuni ataasiakkaani tamani taaneqassapput)</w:t>
      </w:r>
    </w:p>
    <w:tbl>
      <w:tblPr>
        <w:tblW w:w="10235" w:type="dxa"/>
        <w:tblInd w:w="-1" w:type="dxa"/>
        <w:tblCellMar>
          <w:top w:w="176" w:type="dxa"/>
          <w:left w:w="1" w:type="dxa"/>
          <w:right w:w="52" w:type="dxa"/>
        </w:tblCellMar>
        <w:tblLook w:val="0000" w:firstRow="0" w:lastRow="0" w:firstColumn="0" w:lastColumn="0" w:noHBand="0" w:noVBand="0"/>
      </w:tblPr>
      <w:tblGrid>
        <w:gridCol w:w="2549"/>
        <w:gridCol w:w="3579"/>
        <w:gridCol w:w="2047"/>
        <w:gridCol w:w="2060"/>
      </w:tblGrid>
      <w:tr w:rsidR="00CA3F9E" w14:paraId="3E605664" w14:textId="77777777" w:rsidTr="004E5F84">
        <w:trPr>
          <w:trHeight w:val="746"/>
        </w:trPr>
        <w:tc>
          <w:tcPr>
            <w:tcW w:w="2549" w:type="dxa"/>
            <w:tcBorders>
              <w:top w:val="single" w:sz="4" w:space="0" w:color="050004"/>
              <w:bottom w:val="single" w:sz="4" w:space="0" w:color="050004"/>
              <w:right w:val="single" w:sz="4" w:space="0" w:color="050004"/>
            </w:tcBorders>
            <w:shd w:val="clear" w:color="auto" w:fill="auto"/>
            <w:vAlign w:val="center"/>
          </w:tcPr>
          <w:p w14:paraId="3EF74561" w14:textId="77777777" w:rsidR="00CA3F9E" w:rsidRDefault="00CA3F9E" w:rsidP="004E5F84">
            <w:pPr>
              <w:spacing w:line="259" w:lineRule="auto"/>
              <w:ind w:left="242" w:hanging="242"/>
              <w:rPr>
                <w:rFonts w:hint="eastAsia"/>
              </w:rPr>
            </w:pPr>
            <w:r>
              <w:t xml:space="preserve">1.  Ullormut oqaluuserisassani immikkoortumut paasissutissaq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F2D6A90" w14:textId="77777777" w:rsidR="00CA3F9E" w:rsidRDefault="00CA3F9E" w:rsidP="004E5F84">
            <w:pPr>
              <w:spacing w:line="259" w:lineRule="auto"/>
              <w:ind w:left="89"/>
              <w:rPr>
                <w:rFonts w:hint="eastAsia"/>
              </w:rPr>
            </w:pPr>
            <w:r>
              <w:t xml:space="preserve">Normu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C5DE55C" w14:textId="77777777" w:rsidR="00CA3F9E" w:rsidRDefault="00CA3F9E" w:rsidP="004E5F84">
            <w:pPr>
              <w:spacing w:line="259" w:lineRule="auto"/>
              <w:ind w:left="90"/>
              <w:rPr>
                <w:rFonts w:hint="eastAsia"/>
              </w:rPr>
            </w:pPr>
            <w:r>
              <w:t xml:space="preserve">[Naqinnerit kisitsisillu 4-t] </w:t>
            </w:r>
          </w:p>
        </w:tc>
        <w:tc>
          <w:tcPr>
            <w:tcW w:w="2060" w:type="dxa"/>
            <w:tcBorders>
              <w:top w:val="single" w:sz="4" w:space="0" w:color="050004"/>
              <w:left w:val="single" w:sz="4" w:space="0" w:color="050004"/>
              <w:bottom w:val="single" w:sz="4" w:space="0" w:color="050004"/>
            </w:tcBorders>
            <w:shd w:val="clear" w:color="auto" w:fill="auto"/>
          </w:tcPr>
          <w:p w14:paraId="3934EC77" w14:textId="77777777" w:rsidR="00CA3F9E" w:rsidRDefault="00CA3F9E" w:rsidP="004E5F84">
            <w:pPr>
              <w:spacing w:line="259" w:lineRule="auto"/>
              <w:ind w:left="90"/>
              <w:rPr>
                <w:rFonts w:hint="eastAsia"/>
              </w:rPr>
            </w:pPr>
            <w:r>
              <w:t xml:space="preserve">Allakkiortoq </w:t>
            </w:r>
          </w:p>
        </w:tc>
      </w:tr>
      <w:tr w:rsidR="00CA3F9E" w14:paraId="353C2A91" w14:textId="77777777" w:rsidTr="004E5F84">
        <w:trPr>
          <w:trHeight w:val="746"/>
        </w:trPr>
        <w:tc>
          <w:tcPr>
            <w:tcW w:w="2549" w:type="dxa"/>
            <w:tcBorders>
              <w:top w:val="single" w:sz="4" w:space="0" w:color="050004"/>
              <w:bottom w:val="single" w:sz="4" w:space="0" w:color="050004"/>
              <w:right w:val="single" w:sz="4" w:space="0" w:color="050004"/>
            </w:tcBorders>
            <w:shd w:val="clear" w:color="auto" w:fill="auto"/>
          </w:tcPr>
          <w:p w14:paraId="10DF06E8" w14:textId="77777777" w:rsidR="00CA3F9E" w:rsidRDefault="00CA3F9E" w:rsidP="004E5F84">
            <w:pPr>
              <w:spacing w:line="259" w:lineRule="auto"/>
              <w:rPr>
                <w:rFonts w:hint="eastAsia"/>
              </w:rPr>
            </w:pPr>
            <w:r>
              <w:t xml:space="preserve">2.  Ullormut oqaluuserisassani immikkoortup taaguutaa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718BE2F" w14:textId="77777777" w:rsidR="00CA3F9E" w:rsidRDefault="00CA3F9E" w:rsidP="004E5F84">
            <w:pPr>
              <w:spacing w:line="259" w:lineRule="auto"/>
              <w:ind w:left="89"/>
              <w:rPr>
                <w:rFonts w:hint="eastAsia"/>
              </w:rPr>
            </w:pPr>
            <w:r>
              <w:t xml:space="preserve">Ullormut oqaluuserisassani immikkoortup qulequtaa imaluunniit qulequtaata naatsumik eqikkarnera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B44EAFC" w14:textId="77777777" w:rsidR="00CA3F9E" w:rsidRDefault="00CA3F9E" w:rsidP="004E5F84">
            <w:pPr>
              <w:spacing w:line="259" w:lineRule="auto"/>
              <w:ind w:left="90" w:right="12"/>
              <w:rPr>
                <w:rFonts w:hint="eastAsia"/>
              </w:rPr>
            </w:pPr>
            <w:r>
              <w:t xml:space="preserve">[Naqinnerit kisitsisillu 100-t] </w:t>
            </w:r>
          </w:p>
        </w:tc>
        <w:tc>
          <w:tcPr>
            <w:tcW w:w="2060" w:type="dxa"/>
            <w:tcBorders>
              <w:top w:val="single" w:sz="4" w:space="0" w:color="050004"/>
              <w:left w:val="single" w:sz="4" w:space="0" w:color="050004"/>
              <w:bottom w:val="single" w:sz="4" w:space="0" w:color="050004"/>
            </w:tcBorders>
            <w:shd w:val="clear" w:color="auto" w:fill="auto"/>
          </w:tcPr>
          <w:p w14:paraId="4DF7C48D" w14:textId="77777777" w:rsidR="00CA3F9E" w:rsidRDefault="00CA3F9E" w:rsidP="004E5F84">
            <w:pPr>
              <w:spacing w:line="259" w:lineRule="auto"/>
              <w:ind w:left="90"/>
              <w:rPr>
                <w:rFonts w:hint="eastAsia"/>
              </w:rPr>
            </w:pPr>
            <w:r>
              <w:t xml:space="preserve">Alakkiortoq </w:t>
            </w:r>
          </w:p>
        </w:tc>
      </w:tr>
      <w:tr w:rsidR="00CA3F9E" w14:paraId="4AB97268" w14:textId="77777777" w:rsidTr="004E5F84">
        <w:trPr>
          <w:trHeight w:val="1253"/>
        </w:trPr>
        <w:tc>
          <w:tcPr>
            <w:tcW w:w="2549" w:type="dxa"/>
            <w:tcBorders>
              <w:top w:val="single" w:sz="4" w:space="0" w:color="050004"/>
              <w:bottom w:val="single" w:sz="4" w:space="0" w:color="050004"/>
              <w:right w:val="single" w:sz="4" w:space="0" w:color="050004"/>
            </w:tcBorders>
            <w:shd w:val="clear" w:color="auto" w:fill="auto"/>
          </w:tcPr>
          <w:p w14:paraId="6039D23E" w14:textId="77777777" w:rsidR="00CA3F9E" w:rsidRDefault="00CA3F9E" w:rsidP="004E5F84">
            <w:pPr>
              <w:spacing w:line="259" w:lineRule="auto"/>
              <w:ind w:left="242" w:hanging="242"/>
              <w:rPr>
                <w:rFonts w:hint="eastAsia"/>
              </w:rPr>
            </w:pPr>
            <w:r>
              <w:t xml:space="preserve">3. Atortussanut Web-ikkut najugaq (URL)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5437F00" w14:textId="77777777" w:rsidR="00CA3F9E" w:rsidRDefault="00CA3F9E" w:rsidP="004E5F84">
            <w:pPr>
              <w:spacing w:after="85" w:line="216" w:lineRule="auto"/>
              <w:ind w:left="89"/>
              <w:rPr>
                <w:rFonts w:hint="eastAsia"/>
              </w:rPr>
            </w:pPr>
            <w:r>
              <w:t xml:space="preserve">Attuumassuteqarpat. Atortussanut ullormut oqaluuserisassanut immikkoortunut tunngasuni immikkuullarissumik web-ikkut nittartagaq. </w:t>
            </w:r>
          </w:p>
          <w:p w14:paraId="296BDAC0" w14:textId="77777777" w:rsidR="00CA3F9E" w:rsidRDefault="00CA3F9E" w:rsidP="004E5F84">
            <w:pPr>
              <w:spacing w:line="259" w:lineRule="auto"/>
              <w:ind w:left="89"/>
              <w:rPr>
                <w:rFonts w:hint="eastAsia"/>
              </w:rPr>
            </w:pPr>
            <w:r>
              <w:t xml:space="preserve">Attuumassuteqartunik atortussaqanngippat, allaffissaq allaffigineqassanngilaq.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29B3B09F" w14:textId="77777777" w:rsidR="00CA3F9E" w:rsidRPr="00F320E0" w:rsidRDefault="00CA3F9E" w:rsidP="004E5F84">
            <w:pPr>
              <w:spacing w:line="259" w:lineRule="auto"/>
              <w:ind w:left="90"/>
              <w:rPr>
                <w:rFonts w:hint="eastAsia"/>
                <w:lang w:val="en-US"/>
              </w:rPr>
            </w:pPr>
            <w:r w:rsidRPr="00F320E0">
              <w:rPr>
                <w:lang w:val="en-US"/>
              </w:rPr>
              <w:t xml:space="preserve">[Immersorneqar-pat: </w:t>
            </w:r>
          </w:p>
          <w:p w14:paraId="6D8B986E" w14:textId="77777777" w:rsidR="00CA3F9E" w:rsidRPr="00F320E0" w:rsidRDefault="00CA3F9E" w:rsidP="004E5F84">
            <w:pPr>
              <w:spacing w:line="259" w:lineRule="auto"/>
              <w:ind w:left="90"/>
              <w:rPr>
                <w:rFonts w:hint="eastAsia"/>
                <w:lang w:val="en-US"/>
              </w:rPr>
            </w:pPr>
            <w:r w:rsidRPr="00F320E0">
              <w:rPr>
                <w:lang w:val="en-US"/>
              </w:rPr>
              <w:t xml:space="preserve">Naqinnerit kisitsisillu 255-it] </w:t>
            </w:r>
          </w:p>
        </w:tc>
        <w:tc>
          <w:tcPr>
            <w:tcW w:w="2060" w:type="dxa"/>
            <w:tcBorders>
              <w:top w:val="single" w:sz="4" w:space="0" w:color="050004"/>
              <w:left w:val="single" w:sz="4" w:space="0" w:color="050004"/>
              <w:bottom w:val="single" w:sz="4" w:space="0" w:color="050004"/>
            </w:tcBorders>
            <w:shd w:val="clear" w:color="auto" w:fill="auto"/>
          </w:tcPr>
          <w:p w14:paraId="1F63978B" w14:textId="77777777" w:rsidR="00CA3F9E" w:rsidRDefault="00CA3F9E" w:rsidP="004E5F84">
            <w:pPr>
              <w:spacing w:line="259" w:lineRule="auto"/>
              <w:ind w:left="90"/>
              <w:rPr>
                <w:rFonts w:hint="eastAsia"/>
              </w:rPr>
            </w:pPr>
            <w:r>
              <w:t xml:space="preserve">Allakkiortoq </w:t>
            </w:r>
          </w:p>
        </w:tc>
      </w:tr>
      <w:tr w:rsidR="00CA3F9E" w14:paraId="74CD4910" w14:textId="77777777" w:rsidTr="004E5F84">
        <w:trPr>
          <w:trHeight w:val="1676"/>
        </w:trPr>
        <w:tc>
          <w:tcPr>
            <w:tcW w:w="2549" w:type="dxa"/>
            <w:tcBorders>
              <w:top w:val="single" w:sz="4" w:space="0" w:color="050004"/>
              <w:bottom w:val="single" w:sz="4" w:space="0" w:color="050004"/>
              <w:right w:val="single" w:sz="4" w:space="0" w:color="050004"/>
            </w:tcBorders>
            <w:shd w:val="clear" w:color="auto" w:fill="auto"/>
          </w:tcPr>
          <w:p w14:paraId="4766E17D" w14:textId="77777777" w:rsidR="00CA3F9E" w:rsidRDefault="00CA3F9E" w:rsidP="004E5F84">
            <w:pPr>
              <w:spacing w:line="259" w:lineRule="auto"/>
              <w:rPr>
                <w:rFonts w:hint="eastAsia"/>
              </w:rPr>
            </w:pPr>
            <w:r>
              <w:lastRenderedPageBreak/>
              <w:t xml:space="preserve">4.  Taasineq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0E54CDB" w14:textId="77777777" w:rsidR="00CA3F9E" w:rsidRDefault="00CA3F9E" w:rsidP="004E5F84">
            <w:pPr>
              <w:spacing w:after="85" w:line="216" w:lineRule="auto"/>
              <w:ind w:left="89" w:right="37"/>
              <w:rPr>
                <w:rFonts w:hint="eastAsia"/>
              </w:rPr>
            </w:pPr>
            <w:r>
              <w:t xml:space="preserve">Attuumassuteqarpat. Ullormut oqaluuserisassani immikkoortoq taasinermi aalajangiisumik sunniuteqarnerata taaneqarnera (BV) imaluunniit taasineq missingersuutitut taasinerunerata taaneqarnera (AV). </w:t>
            </w:r>
          </w:p>
          <w:p w14:paraId="07C23C3D" w14:textId="77777777" w:rsidR="00CA3F9E" w:rsidRDefault="00CA3F9E" w:rsidP="004E5F84">
            <w:pPr>
              <w:spacing w:line="259" w:lineRule="auto"/>
              <w:ind w:left="89"/>
              <w:rPr>
                <w:rFonts w:hint="eastAsia"/>
              </w:rPr>
            </w:pPr>
            <w:r>
              <w:t xml:space="preserve">Ullormut oqaluuserisassani immikkoortoq taasissutigineqas-sanngippat allaffissaq allaffigineqassanngilaq.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418D98FF" w14:textId="77777777" w:rsidR="00CA3F9E" w:rsidRDefault="00CA3F9E" w:rsidP="004E5F84">
            <w:pPr>
              <w:spacing w:line="259" w:lineRule="auto"/>
              <w:ind w:left="90"/>
              <w:rPr>
                <w:rFonts w:hint="eastAsia"/>
              </w:rPr>
            </w:pPr>
            <w:r>
              <w:t xml:space="preserve">[Immersorneqar-pat: </w:t>
            </w:r>
          </w:p>
          <w:p w14:paraId="70334840" w14:textId="77777777" w:rsidR="00CA3F9E" w:rsidRDefault="00CA3F9E" w:rsidP="004E5F84">
            <w:pPr>
              <w:spacing w:line="259" w:lineRule="auto"/>
              <w:ind w:left="90"/>
              <w:rPr>
                <w:rFonts w:hint="eastAsia"/>
              </w:rPr>
            </w:pPr>
            <w:r>
              <w:t xml:space="preserve">naqinnerit marluk] </w:t>
            </w:r>
          </w:p>
        </w:tc>
        <w:tc>
          <w:tcPr>
            <w:tcW w:w="2060" w:type="dxa"/>
            <w:tcBorders>
              <w:top w:val="single" w:sz="4" w:space="0" w:color="050004"/>
              <w:left w:val="single" w:sz="4" w:space="0" w:color="050004"/>
              <w:bottom w:val="single" w:sz="4" w:space="0" w:color="050004"/>
            </w:tcBorders>
            <w:shd w:val="clear" w:color="auto" w:fill="auto"/>
          </w:tcPr>
          <w:p w14:paraId="7A67A260" w14:textId="77777777" w:rsidR="00CA3F9E" w:rsidRDefault="00CA3F9E" w:rsidP="004E5F84">
            <w:pPr>
              <w:spacing w:line="259" w:lineRule="auto"/>
              <w:ind w:left="90"/>
              <w:rPr>
                <w:rFonts w:hint="eastAsia"/>
              </w:rPr>
            </w:pPr>
            <w:r>
              <w:t xml:space="preserve">Allakkiortoq </w:t>
            </w:r>
          </w:p>
        </w:tc>
      </w:tr>
      <w:tr w:rsidR="00CA3F9E" w14:paraId="27B6F142" w14:textId="77777777" w:rsidTr="004E5F84">
        <w:trPr>
          <w:trHeight w:val="2098"/>
        </w:trPr>
        <w:tc>
          <w:tcPr>
            <w:tcW w:w="2549" w:type="dxa"/>
            <w:tcBorders>
              <w:top w:val="single" w:sz="4" w:space="0" w:color="050004"/>
              <w:bottom w:val="single" w:sz="4" w:space="0" w:color="050004"/>
              <w:right w:val="single" w:sz="4" w:space="0" w:color="050004"/>
            </w:tcBorders>
            <w:shd w:val="clear" w:color="auto" w:fill="auto"/>
          </w:tcPr>
          <w:p w14:paraId="0278E553" w14:textId="77777777" w:rsidR="00CA3F9E" w:rsidRDefault="00CA3F9E" w:rsidP="004E5F84">
            <w:pPr>
              <w:spacing w:line="259" w:lineRule="auto"/>
              <w:ind w:left="242" w:hanging="242"/>
              <w:rPr>
                <w:rFonts w:hint="eastAsia"/>
              </w:rPr>
            </w:pPr>
            <w:r>
              <w:t xml:space="preserve">5. Taasinermut periarfissat allatut ittut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3025407" w14:textId="77777777" w:rsidR="00CA3F9E" w:rsidRDefault="00CA3F9E" w:rsidP="004E5F84">
            <w:pPr>
              <w:spacing w:after="85" w:line="216" w:lineRule="auto"/>
              <w:ind w:left="89" w:right="38"/>
              <w:rPr>
                <w:rFonts w:hint="eastAsia"/>
              </w:rPr>
            </w:pPr>
            <w:r>
              <w:t xml:space="preserve">Attuumassuteqarpat. Ullormut oqaluuserisassani immikkoortup aktiaatilinnit allatut ittumik taasissutigineqarsinnaaneranut periarfissat tamasa, assersuutigalugu akuersissutigalugu (VF), itigartillugu (VA), taaseqataanani (AB), taasiffissaq allaffiginagu (BL) imaluunniit allatut (OT). </w:t>
            </w:r>
          </w:p>
          <w:p w14:paraId="3B5E7733" w14:textId="77777777" w:rsidR="00CA3F9E" w:rsidRDefault="00CA3F9E" w:rsidP="004E5F84">
            <w:pPr>
              <w:spacing w:line="259" w:lineRule="auto"/>
              <w:ind w:left="89"/>
              <w:rPr>
                <w:rFonts w:hint="eastAsia"/>
              </w:rPr>
            </w:pPr>
            <w:r>
              <w:t xml:space="preserve">Ullormut oqaluuserisassani immikkoortoq taasissutigineqas-sanngippat, allaffissaq allaffigineqassanngilaq.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20FA43D" w14:textId="77777777" w:rsidR="00CA3F9E" w:rsidRDefault="00CA3F9E" w:rsidP="004E5F84">
            <w:pPr>
              <w:spacing w:line="259" w:lineRule="auto"/>
              <w:ind w:left="90"/>
              <w:rPr>
                <w:rFonts w:hint="eastAsia"/>
              </w:rPr>
            </w:pPr>
            <w:r>
              <w:t xml:space="preserve">[Immersorneqar-pat: </w:t>
            </w:r>
          </w:p>
          <w:p w14:paraId="1D1C814B" w14:textId="77777777" w:rsidR="00CA3F9E" w:rsidRDefault="00CA3F9E" w:rsidP="004E5F84">
            <w:pPr>
              <w:spacing w:line="259" w:lineRule="auto"/>
              <w:ind w:left="90"/>
              <w:rPr>
                <w:rFonts w:hint="eastAsia"/>
              </w:rPr>
            </w:pPr>
            <w:r>
              <w:t xml:space="preserve">naqinnerit marluk] </w:t>
            </w:r>
          </w:p>
        </w:tc>
        <w:tc>
          <w:tcPr>
            <w:tcW w:w="2060" w:type="dxa"/>
            <w:tcBorders>
              <w:top w:val="single" w:sz="4" w:space="0" w:color="050004"/>
              <w:left w:val="single" w:sz="4" w:space="0" w:color="050004"/>
              <w:bottom w:val="single" w:sz="4" w:space="0" w:color="050004"/>
            </w:tcBorders>
            <w:shd w:val="clear" w:color="auto" w:fill="auto"/>
          </w:tcPr>
          <w:p w14:paraId="6998D882" w14:textId="77777777" w:rsidR="00CA3F9E" w:rsidRDefault="00CA3F9E" w:rsidP="004E5F84">
            <w:pPr>
              <w:spacing w:line="259" w:lineRule="auto"/>
              <w:ind w:left="90"/>
              <w:rPr>
                <w:rFonts w:hint="eastAsia"/>
              </w:rPr>
            </w:pPr>
            <w:r>
              <w:t xml:space="preserve">Allakkiortoq </w:t>
            </w:r>
          </w:p>
        </w:tc>
      </w:tr>
    </w:tbl>
    <w:p w14:paraId="30523862" w14:textId="77777777" w:rsidR="00CA3F9E" w:rsidRDefault="00CA3F9E" w:rsidP="00CA3F9E">
      <w:pPr>
        <w:ind w:left="572" w:right="499" w:hanging="10"/>
        <w:jc w:val="both"/>
        <w:rPr>
          <w:rFonts w:hint="eastAsia"/>
        </w:rPr>
      </w:pPr>
      <w:r>
        <w:t xml:space="preserve">F. </w:t>
      </w:r>
      <w:r w:rsidRPr="00B575A1">
        <w:rPr>
          <w:b/>
        </w:rPr>
        <w:t>Aktiaatillit pisinnaatitaaffiisa allat sulissutiginissaannut piffissaliussat erseqqissaatigineqarnerat (allaffissat uteqqinneqartut piffissaliussanut atuuttunut ataasiakkaanut tamanut taaneqartassapput)</w:t>
      </w:r>
      <w:r>
        <w:t xml:space="preserve"> </w:t>
      </w:r>
    </w:p>
    <w:tbl>
      <w:tblPr>
        <w:tblW w:w="10235" w:type="dxa"/>
        <w:tblInd w:w="-1" w:type="dxa"/>
        <w:tblCellMar>
          <w:top w:w="176" w:type="dxa"/>
          <w:left w:w="1" w:type="dxa"/>
          <w:right w:w="51" w:type="dxa"/>
        </w:tblCellMar>
        <w:tblLook w:val="0000" w:firstRow="0" w:lastRow="0" w:firstColumn="0" w:lastColumn="0" w:noHBand="0" w:noVBand="0"/>
      </w:tblPr>
      <w:tblGrid>
        <w:gridCol w:w="2549"/>
        <w:gridCol w:w="3579"/>
        <w:gridCol w:w="2047"/>
        <w:gridCol w:w="2060"/>
      </w:tblGrid>
      <w:tr w:rsidR="00CA3F9E" w14:paraId="614C2940" w14:textId="77777777" w:rsidTr="004E5F84">
        <w:trPr>
          <w:trHeight w:val="1168"/>
        </w:trPr>
        <w:tc>
          <w:tcPr>
            <w:tcW w:w="2549" w:type="dxa"/>
            <w:tcBorders>
              <w:top w:val="single" w:sz="4" w:space="0" w:color="050004"/>
              <w:bottom w:val="single" w:sz="4" w:space="0" w:color="050004"/>
              <w:right w:val="single" w:sz="4" w:space="0" w:color="050004"/>
            </w:tcBorders>
            <w:shd w:val="clear" w:color="auto" w:fill="auto"/>
          </w:tcPr>
          <w:p w14:paraId="5D49E569" w14:textId="77777777" w:rsidR="00CA3F9E" w:rsidRDefault="00CA3F9E" w:rsidP="004E5F84">
            <w:pPr>
              <w:spacing w:line="259" w:lineRule="auto"/>
              <w:rPr>
                <w:rFonts w:hint="eastAsia"/>
              </w:rPr>
            </w:pPr>
            <w:r>
              <w:t xml:space="preserve">1.  Piffissaliussap siunertaa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6F2D6DE" w14:textId="77777777" w:rsidR="00CA3F9E" w:rsidRDefault="00CA3F9E" w:rsidP="004E5F84">
            <w:pPr>
              <w:spacing w:line="259" w:lineRule="auto"/>
              <w:ind w:left="89" w:right="38"/>
              <w:rPr>
                <w:rFonts w:hint="eastAsia"/>
              </w:rPr>
            </w:pPr>
            <w:r>
              <w:t xml:space="preserve">Aktiaatillit pisinnaatitaaffiini sorlermut piffissaliussap atuunnerata erseqqissaatiginera (assersuutigalugu nalunaarutinut missingiutinik saqqummiussineq imaluunniit ullormut oqaluuserisassanut immikkoortunik ilanngussineq)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D29E7CD" w14:textId="77777777" w:rsidR="00CA3F9E" w:rsidRDefault="00CA3F9E" w:rsidP="004E5F84">
            <w:pPr>
              <w:spacing w:line="259" w:lineRule="auto"/>
              <w:ind w:left="90" w:right="13"/>
              <w:rPr>
                <w:rFonts w:hint="eastAsia"/>
              </w:rPr>
            </w:pPr>
            <w:r>
              <w:t xml:space="preserve">[Naqinnerit kisitsillu 100-t] </w:t>
            </w:r>
          </w:p>
        </w:tc>
        <w:tc>
          <w:tcPr>
            <w:tcW w:w="2060" w:type="dxa"/>
            <w:tcBorders>
              <w:top w:val="single" w:sz="4" w:space="0" w:color="050004"/>
              <w:left w:val="single" w:sz="4" w:space="0" w:color="050004"/>
              <w:bottom w:val="single" w:sz="4" w:space="0" w:color="050004"/>
            </w:tcBorders>
            <w:shd w:val="clear" w:color="auto" w:fill="auto"/>
          </w:tcPr>
          <w:p w14:paraId="2BAE85B5" w14:textId="77777777" w:rsidR="00CA3F9E" w:rsidRDefault="00CA3F9E" w:rsidP="004E5F84">
            <w:pPr>
              <w:spacing w:line="259" w:lineRule="auto"/>
              <w:ind w:left="90"/>
              <w:rPr>
                <w:rFonts w:hint="eastAsia"/>
              </w:rPr>
            </w:pPr>
            <w:r>
              <w:t xml:space="preserve">Allakkiortoq </w:t>
            </w:r>
          </w:p>
        </w:tc>
      </w:tr>
      <w:tr w:rsidR="00CA3F9E" w14:paraId="050E3640" w14:textId="77777777" w:rsidTr="004E5F84">
        <w:trPr>
          <w:trHeight w:val="957"/>
        </w:trPr>
        <w:tc>
          <w:tcPr>
            <w:tcW w:w="2549" w:type="dxa"/>
            <w:tcBorders>
              <w:top w:val="single" w:sz="4" w:space="0" w:color="050004"/>
              <w:bottom w:val="single" w:sz="4" w:space="0" w:color="050004"/>
              <w:right w:val="single" w:sz="4" w:space="0" w:color="050004"/>
            </w:tcBorders>
            <w:shd w:val="clear" w:color="auto" w:fill="auto"/>
          </w:tcPr>
          <w:p w14:paraId="41D75471" w14:textId="77777777" w:rsidR="00CA3F9E" w:rsidRDefault="00CA3F9E" w:rsidP="004E5F84">
            <w:pPr>
              <w:spacing w:line="259" w:lineRule="auto"/>
              <w:rPr>
                <w:rFonts w:hint="eastAsia"/>
              </w:rPr>
            </w:pPr>
            <w:r>
              <w:t xml:space="preserve">2.  Allakkiortumit piffissaliussaq atuuttoq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CCF44DE" w14:textId="77777777" w:rsidR="00CA3F9E" w:rsidRDefault="00CA3F9E" w:rsidP="004E5F84">
            <w:pPr>
              <w:spacing w:line="259" w:lineRule="auto"/>
              <w:ind w:left="89" w:right="39"/>
              <w:rPr>
                <w:rFonts w:hint="eastAsia"/>
              </w:rPr>
            </w:pPr>
            <w:r>
              <w:t xml:space="preserve">Aktiaatillit pisinnaatitaaffiisa sulissutiginerannut allaffissami qulaani taaneqartumiittuni piffissaliussap sorlermut atuunnerata erseqqissaatiginera.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6920657" w14:textId="77777777" w:rsidR="00CA3F9E" w:rsidRDefault="00CA3F9E" w:rsidP="004E5F84">
            <w:pPr>
              <w:spacing w:line="259" w:lineRule="auto"/>
              <w:ind w:left="90"/>
              <w:rPr>
                <w:rFonts w:hint="eastAsia"/>
              </w:rPr>
            </w:pPr>
            <w:r>
              <w:t xml:space="preserve">[Ulloq (UkioqQaammat-Ullua) </w:t>
            </w:r>
          </w:p>
          <w:p w14:paraId="1B09FDAA" w14:textId="77777777" w:rsidR="00CA3F9E" w:rsidRDefault="00CA3F9E" w:rsidP="004E5F84">
            <w:pPr>
              <w:spacing w:line="259" w:lineRule="auto"/>
              <w:ind w:left="90"/>
              <w:rPr>
                <w:rFonts w:hint="eastAsia"/>
              </w:rPr>
            </w:pPr>
            <w:r>
              <w:t xml:space="preserve">UTC (nunarsuarmi piffissaq ataqa-tigiissaagaasoq)] </w:t>
            </w:r>
          </w:p>
        </w:tc>
        <w:tc>
          <w:tcPr>
            <w:tcW w:w="2060" w:type="dxa"/>
            <w:tcBorders>
              <w:top w:val="single" w:sz="4" w:space="0" w:color="050004"/>
              <w:left w:val="single" w:sz="4" w:space="0" w:color="050004"/>
              <w:bottom w:val="single" w:sz="4" w:space="0" w:color="050004"/>
            </w:tcBorders>
            <w:shd w:val="clear" w:color="auto" w:fill="auto"/>
          </w:tcPr>
          <w:p w14:paraId="6955363A" w14:textId="77777777" w:rsidR="00CA3F9E" w:rsidRDefault="00CA3F9E" w:rsidP="004E5F84">
            <w:pPr>
              <w:spacing w:line="259" w:lineRule="auto"/>
              <w:ind w:left="90"/>
              <w:rPr>
                <w:rFonts w:hint="eastAsia"/>
              </w:rPr>
            </w:pPr>
            <w:r>
              <w:t xml:space="preserve">Allakkiortoq  </w:t>
            </w:r>
          </w:p>
        </w:tc>
      </w:tr>
    </w:tbl>
    <w:p w14:paraId="0D43ED4D" w14:textId="77777777" w:rsidR="00CA3F9E" w:rsidRDefault="00CA3F9E" w:rsidP="00CA3F9E">
      <w:pPr>
        <w:spacing w:after="229" w:line="264" w:lineRule="auto"/>
        <w:ind w:left="2826" w:right="2816" w:hanging="10"/>
        <w:jc w:val="center"/>
        <w:rPr>
          <w:rFonts w:hint="eastAsia"/>
        </w:rPr>
      </w:pPr>
      <w:r>
        <w:rPr>
          <w:i/>
        </w:rPr>
        <w:t xml:space="preserve">Tabeli 4 </w:t>
      </w:r>
    </w:p>
    <w:p w14:paraId="01F3515B" w14:textId="77777777" w:rsidR="00CA3F9E" w:rsidRPr="00B575A1" w:rsidRDefault="00CA3F9E" w:rsidP="00CA3F9E">
      <w:pPr>
        <w:spacing w:after="33"/>
        <w:ind w:left="11" w:right="2" w:hanging="10"/>
        <w:rPr>
          <w:rFonts w:hint="eastAsia"/>
          <w:b/>
        </w:rPr>
      </w:pPr>
      <w:r w:rsidRPr="00B575A1">
        <w:rPr>
          <w:b/>
        </w:rPr>
        <w:t xml:space="preserve">Pisinnaatitaaffiup uppernarsarnera </w:t>
      </w:r>
    </w:p>
    <w:p w14:paraId="6E84D43E" w14:textId="77777777" w:rsidR="00CA3F9E" w:rsidRDefault="00CA3F9E" w:rsidP="00CA3F9E">
      <w:pPr>
        <w:spacing w:after="142" w:line="259" w:lineRule="auto"/>
        <w:ind w:left="-1"/>
        <w:rPr>
          <w:rFonts w:hint="eastAsia"/>
        </w:rPr>
      </w:pPr>
      <w:r w:rsidRPr="00F320E0">
        <w:rPr>
          <w:noProof/>
          <w:lang w:eastAsia="da-DK" w:bidi="ar-SA"/>
        </w:rPr>
        <w:drawing>
          <wp:inline distT="0" distB="0" distL="0" distR="0" wp14:anchorId="1077713D" wp14:editId="513FF857">
            <wp:extent cx="6120130" cy="268820"/>
            <wp:effectExtent l="0" t="0" r="0" b="0"/>
            <wp:docPr id="158" name="Billed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65021"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20130" cy="268820"/>
                    </a:xfrm>
                    <a:prstGeom prst="rect">
                      <a:avLst/>
                    </a:prstGeom>
                    <a:noFill/>
                    <a:ln>
                      <a:noFill/>
                    </a:ln>
                  </pic:spPr>
                </pic:pic>
              </a:graphicData>
            </a:graphic>
          </wp:inline>
        </w:drawing>
      </w:r>
    </w:p>
    <w:p w14:paraId="78CF339A" w14:textId="77777777" w:rsidR="00CA3F9E" w:rsidRPr="00B575A1" w:rsidRDefault="00CA3F9E" w:rsidP="00CA3F9E">
      <w:pPr>
        <w:ind w:left="11" w:right="2" w:hanging="10"/>
        <w:jc w:val="center"/>
        <w:rPr>
          <w:rFonts w:hint="eastAsia"/>
          <w:b/>
        </w:rPr>
      </w:pPr>
      <w:r>
        <w:t xml:space="preserve">A. </w:t>
      </w:r>
      <w:r w:rsidRPr="00B575A1">
        <w:rPr>
          <w:b/>
        </w:rPr>
        <w:t>Ataatsimeersuarnerup nalunaarutillu erseqqissaatiginerat</w:t>
      </w:r>
    </w:p>
    <w:tbl>
      <w:tblPr>
        <w:tblW w:w="17210" w:type="dxa"/>
        <w:tblInd w:w="-1" w:type="dxa"/>
        <w:tblLayout w:type="fixed"/>
        <w:tblCellMar>
          <w:top w:w="104" w:type="dxa"/>
          <w:right w:w="51" w:type="dxa"/>
        </w:tblCellMar>
        <w:tblLook w:val="0000" w:firstRow="0" w:lastRow="0" w:firstColumn="0" w:lastColumn="0" w:noHBand="0" w:noVBand="0"/>
      </w:tblPr>
      <w:tblGrid>
        <w:gridCol w:w="2411"/>
        <w:gridCol w:w="3260"/>
        <w:gridCol w:w="2127"/>
        <w:gridCol w:w="2698"/>
        <w:gridCol w:w="360"/>
        <w:gridCol w:w="2968"/>
        <w:gridCol w:w="1357"/>
        <w:gridCol w:w="2023"/>
        <w:gridCol w:w="6"/>
      </w:tblGrid>
      <w:tr w:rsidR="00CA3F9E" w14:paraId="54963424" w14:textId="77777777" w:rsidTr="004E5F84">
        <w:trPr>
          <w:trHeight w:val="746"/>
        </w:trPr>
        <w:tc>
          <w:tcPr>
            <w:tcW w:w="2411" w:type="dxa"/>
            <w:tcBorders>
              <w:top w:val="single" w:sz="4" w:space="0" w:color="050004"/>
              <w:bottom w:val="single" w:sz="4" w:space="0" w:color="050004"/>
              <w:right w:val="single" w:sz="4" w:space="0" w:color="050004"/>
            </w:tcBorders>
            <w:shd w:val="clear" w:color="auto" w:fill="auto"/>
            <w:vAlign w:val="center"/>
          </w:tcPr>
          <w:p w14:paraId="3FFB8D10" w14:textId="77777777" w:rsidR="00CA3F9E" w:rsidRDefault="00CA3F9E" w:rsidP="004E5F84">
            <w:pPr>
              <w:spacing w:line="259" w:lineRule="auto"/>
              <w:ind w:left="242" w:hanging="242"/>
              <w:rPr>
                <w:rFonts w:hint="eastAsia"/>
              </w:rPr>
            </w:pPr>
            <w:r>
              <w:lastRenderedPageBreak/>
              <w:t>1. Uppernarsaatip sunaassusersinera</w:t>
            </w:r>
          </w:p>
          <w:p w14:paraId="305F6ADE" w14:textId="77777777" w:rsidR="00CA3F9E" w:rsidRDefault="00CA3F9E" w:rsidP="004E5F84">
            <w:pPr>
              <w:spacing w:line="259" w:lineRule="auto"/>
              <w:ind w:left="242" w:hanging="242"/>
              <w:rPr>
                <w:rFonts w:hint="eastAsia"/>
              </w:rPr>
            </w:pPr>
            <w:r>
              <w:t xml:space="preserve"> paatsuugassaanngitsoq </w:t>
            </w:r>
          </w:p>
        </w:tc>
        <w:tc>
          <w:tcPr>
            <w:tcW w:w="3260" w:type="dxa"/>
            <w:tcBorders>
              <w:top w:val="single" w:sz="4" w:space="0" w:color="050004"/>
              <w:left w:val="single" w:sz="4" w:space="0" w:color="050004"/>
              <w:bottom w:val="single" w:sz="4" w:space="0" w:color="050004"/>
              <w:right w:val="single" w:sz="4" w:space="0" w:color="050004"/>
            </w:tcBorders>
            <w:shd w:val="clear" w:color="auto" w:fill="auto"/>
          </w:tcPr>
          <w:p w14:paraId="57938822" w14:textId="77777777" w:rsidR="00CA3F9E" w:rsidRDefault="00CA3F9E" w:rsidP="004E5F84">
            <w:pPr>
              <w:spacing w:line="259" w:lineRule="auto"/>
              <w:ind w:left="90"/>
              <w:rPr>
                <w:rFonts w:hint="eastAsia"/>
              </w:rPr>
            </w:pPr>
            <w:r>
              <w:t xml:space="preserve">Normu paatsuugassaanngitsoq </w:t>
            </w:r>
          </w:p>
        </w:tc>
        <w:tc>
          <w:tcPr>
            <w:tcW w:w="2127" w:type="dxa"/>
            <w:tcBorders>
              <w:top w:val="single" w:sz="4" w:space="0" w:color="050004"/>
              <w:left w:val="single" w:sz="4" w:space="0" w:color="050004"/>
              <w:bottom w:val="single" w:sz="4" w:space="0" w:color="050004"/>
              <w:right w:val="single" w:sz="4" w:space="0" w:color="050004"/>
            </w:tcBorders>
            <w:shd w:val="clear" w:color="auto" w:fill="auto"/>
          </w:tcPr>
          <w:p w14:paraId="51DA771D" w14:textId="77777777" w:rsidR="00CA3F9E" w:rsidRDefault="00CA3F9E" w:rsidP="004E5F84">
            <w:pPr>
              <w:spacing w:line="259" w:lineRule="auto"/>
              <w:rPr>
                <w:rFonts w:hint="eastAsia"/>
              </w:rPr>
            </w:pPr>
            <w:r>
              <w:t xml:space="preserve">[Naqinnerit kisitsisillu 12-k] </w:t>
            </w:r>
          </w:p>
        </w:tc>
        <w:tc>
          <w:tcPr>
            <w:tcW w:w="9412" w:type="dxa"/>
            <w:gridSpan w:val="6"/>
            <w:tcBorders>
              <w:top w:val="single" w:sz="4" w:space="0" w:color="050004"/>
              <w:left w:val="single" w:sz="4" w:space="0" w:color="050004"/>
              <w:bottom w:val="single" w:sz="4" w:space="0" w:color="050004"/>
            </w:tcBorders>
            <w:shd w:val="clear" w:color="auto" w:fill="auto"/>
          </w:tcPr>
          <w:p w14:paraId="4518698E" w14:textId="77777777" w:rsidR="00CA3F9E" w:rsidRDefault="00CA3F9E" w:rsidP="004E5F84">
            <w:pPr>
              <w:spacing w:line="259" w:lineRule="auto"/>
              <w:ind w:left="90"/>
              <w:rPr>
                <w:rFonts w:hint="eastAsia"/>
              </w:rPr>
            </w:pPr>
            <w:r>
              <w:t xml:space="preserve">Akunnermuliuttoq kingulleq </w:t>
            </w:r>
          </w:p>
        </w:tc>
      </w:tr>
      <w:tr w:rsidR="00CA3F9E" w14:paraId="11D16EBF" w14:textId="77777777" w:rsidTr="004E5F84">
        <w:trPr>
          <w:trHeight w:val="746"/>
        </w:trPr>
        <w:tc>
          <w:tcPr>
            <w:tcW w:w="2411" w:type="dxa"/>
            <w:tcBorders>
              <w:top w:val="single" w:sz="4" w:space="0" w:color="050004"/>
              <w:bottom w:val="single" w:sz="4" w:space="0" w:color="050004"/>
              <w:right w:val="single" w:sz="4" w:space="0" w:color="050004"/>
            </w:tcBorders>
            <w:shd w:val="clear" w:color="auto" w:fill="auto"/>
          </w:tcPr>
          <w:p w14:paraId="215B34D4" w14:textId="77777777" w:rsidR="00CA3F9E" w:rsidRDefault="00CA3F9E" w:rsidP="004E5F84">
            <w:pPr>
              <w:spacing w:line="259" w:lineRule="auto"/>
              <w:rPr>
                <w:rFonts w:hint="eastAsia"/>
              </w:rPr>
            </w:pPr>
            <w:r>
              <w:t xml:space="preserve">2.  Allakkiortup aqqa  </w:t>
            </w:r>
          </w:p>
        </w:tc>
        <w:tc>
          <w:tcPr>
            <w:tcW w:w="3260" w:type="dxa"/>
            <w:tcBorders>
              <w:top w:val="single" w:sz="4" w:space="0" w:color="050004"/>
              <w:left w:val="single" w:sz="4" w:space="0" w:color="050004"/>
              <w:bottom w:val="single" w:sz="4" w:space="0" w:color="050004"/>
              <w:right w:val="single" w:sz="4" w:space="0" w:color="050004"/>
            </w:tcBorders>
            <w:shd w:val="clear" w:color="auto" w:fill="auto"/>
          </w:tcPr>
          <w:p w14:paraId="43066422" w14:textId="77777777" w:rsidR="00CA3F9E" w:rsidRDefault="00CA3F9E" w:rsidP="004E5F84">
            <w:pPr>
              <w:spacing w:after="160" w:line="259" w:lineRule="auto"/>
              <w:rPr>
                <w:rFonts w:hint="eastAsia"/>
              </w:rPr>
            </w:pPr>
          </w:p>
        </w:tc>
        <w:tc>
          <w:tcPr>
            <w:tcW w:w="212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73C5241" w14:textId="77777777" w:rsidR="00CA3F9E" w:rsidRDefault="00CA3F9E" w:rsidP="004E5F84">
            <w:pPr>
              <w:spacing w:line="259" w:lineRule="auto"/>
              <w:ind w:left="90"/>
              <w:rPr>
                <w:rFonts w:hint="eastAsia"/>
              </w:rPr>
            </w:pPr>
            <w:r>
              <w:t xml:space="preserve">[Naqinnerit kisitsisillu 140-t] </w:t>
            </w:r>
          </w:p>
        </w:tc>
        <w:tc>
          <w:tcPr>
            <w:tcW w:w="9412" w:type="dxa"/>
            <w:gridSpan w:val="6"/>
            <w:tcBorders>
              <w:top w:val="single" w:sz="4" w:space="0" w:color="050004"/>
              <w:left w:val="single" w:sz="4" w:space="0" w:color="050004"/>
              <w:bottom w:val="single" w:sz="4" w:space="0" w:color="050004"/>
            </w:tcBorders>
            <w:shd w:val="clear" w:color="auto" w:fill="auto"/>
          </w:tcPr>
          <w:p w14:paraId="102C62A8" w14:textId="77777777" w:rsidR="00CA3F9E" w:rsidRDefault="00CA3F9E" w:rsidP="004E5F84">
            <w:pPr>
              <w:spacing w:line="259" w:lineRule="auto"/>
              <w:ind w:left="90"/>
              <w:rPr>
                <w:rFonts w:hint="eastAsia"/>
              </w:rPr>
            </w:pPr>
            <w:r>
              <w:t xml:space="preserve">Allakkiortoq </w:t>
            </w:r>
          </w:p>
        </w:tc>
      </w:tr>
      <w:tr w:rsidR="00CA3F9E" w14:paraId="5B6DEFA9" w14:textId="77777777" w:rsidTr="004E5F84">
        <w:trPr>
          <w:gridAfter w:val="1"/>
          <w:wAfter w:w="6" w:type="dxa"/>
          <w:trHeight w:val="369"/>
        </w:trPr>
        <w:tc>
          <w:tcPr>
            <w:tcW w:w="10496" w:type="dxa"/>
            <w:gridSpan w:val="4"/>
            <w:tcBorders>
              <w:top w:val="single" w:sz="4" w:space="0" w:color="050004"/>
              <w:bottom w:val="single" w:sz="4" w:space="0" w:color="050004"/>
            </w:tcBorders>
            <w:shd w:val="clear" w:color="auto" w:fill="auto"/>
          </w:tcPr>
          <w:p w14:paraId="253F8BE6" w14:textId="440F3973" w:rsidR="00CA3F9E" w:rsidRDefault="00CA3F9E" w:rsidP="00742E23">
            <w:pPr>
              <w:spacing w:line="259" w:lineRule="auto"/>
              <w:rPr>
                <w:rFonts w:hint="eastAsia"/>
                <w:sz w:val="17"/>
              </w:rPr>
            </w:pPr>
            <w:r>
              <w:rPr>
                <w:rFonts w:hint="eastAsia"/>
                <w:noProof/>
                <w:sz w:val="17"/>
                <w:lang w:eastAsia="da-DK" w:bidi="ar-SA"/>
              </w:rPr>
              <w:drawing>
                <wp:anchor distT="0" distB="0" distL="114300" distR="114300" simplePos="0" relativeHeight="251660288" behindDoc="0" locked="0" layoutInCell="1" allowOverlap="1" wp14:anchorId="1E2710E0" wp14:editId="5715C98F">
                  <wp:simplePos x="0" y="0"/>
                  <wp:positionH relativeFrom="column">
                    <wp:posOffset>27940</wp:posOffset>
                  </wp:positionH>
                  <wp:positionV relativeFrom="paragraph">
                    <wp:posOffset>0</wp:posOffset>
                  </wp:positionV>
                  <wp:extent cx="6120765" cy="267970"/>
                  <wp:effectExtent l="0" t="0" r="0" b="0"/>
                  <wp:wrapThrough wrapText="bothSides">
                    <wp:wrapPolygon edited="0">
                      <wp:start x="0" y="0"/>
                      <wp:lineTo x="0" y="19962"/>
                      <wp:lineTo x="21513" y="19962"/>
                      <wp:lineTo x="21513" y="0"/>
                      <wp:lineTo x="0" y="0"/>
                    </wp:wrapPolygon>
                  </wp:wrapThrough>
                  <wp:docPr id="161" name="Billed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31066"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120765" cy="267970"/>
                          </a:xfrm>
                          <a:prstGeom prst="rect">
                            <a:avLst/>
                          </a:prstGeom>
                          <a:noFill/>
                        </pic:spPr>
                      </pic:pic>
                    </a:graphicData>
                  </a:graphic>
                  <wp14:sizeRelH relativeFrom="page">
                    <wp14:pctWidth>0</wp14:pctWidth>
                  </wp14:sizeRelH>
                  <wp14:sizeRelV relativeFrom="page">
                    <wp14:pctHeight>0</wp14:pctHeight>
                  </wp14:sizeRelV>
                </wp:anchor>
              </w:drawing>
            </w:r>
          </w:p>
        </w:tc>
        <w:tc>
          <w:tcPr>
            <w:tcW w:w="360" w:type="dxa"/>
            <w:tcBorders>
              <w:top w:val="single" w:sz="4" w:space="0" w:color="050004"/>
              <w:bottom w:val="single" w:sz="4" w:space="0" w:color="050004"/>
              <w:right w:val="single" w:sz="4" w:space="0" w:color="050004"/>
            </w:tcBorders>
            <w:shd w:val="clear" w:color="auto" w:fill="auto"/>
          </w:tcPr>
          <w:p w14:paraId="11E6CF0C" w14:textId="77777777" w:rsidR="00CA3F9E" w:rsidRDefault="00CA3F9E" w:rsidP="004E5F84">
            <w:pPr>
              <w:spacing w:after="160" w:line="259" w:lineRule="auto"/>
              <w:rPr>
                <w:rFonts w:hint="eastAsia"/>
              </w:rPr>
            </w:pPr>
          </w:p>
        </w:tc>
        <w:tc>
          <w:tcPr>
            <w:tcW w:w="2968" w:type="dxa"/>
            <w:tcBorders>
              <w:top w:val="single" w:sz="4" w:space="0" w:color="050004"/>
              <w:left w:val="single" w:sz="4" w:space="0" w:color="050004"/>
              <w:bottom w:val="single" w:sz="4" w:space="0" w:color="050004"/>
              <w:right w:val="single" w:sz="4" w:space="0" w:color="050004"/>
            </w:tcBorders>
            <w:shd w:val="clear" w:color="auto" w:fill="auto"/>
          </w:tcPr>
          <w:p w14:paraId="5EA1C6B1" w14:textId="77777777" w:rsidR="00CA3F9E" w:rsidRDefault="00CA3F9E" w:rsidP="004E5F84">
            <w:pPr>
              <w:spacing w:line="259" w:lineRule="auto"/>
              <w:ind w:left="51"/>
              <w:jc w:val="center"/>
              <w:rPr>
                <w:rFonts w:hint="eastAsia"/>
                <w:sz w:val="17"/>
              </w:rPr>
            </w:pPr>
            <w:r>
              <w:rPr>
                <w:sz w:val="17"/>
              </w:rPr>
              <w:t xml:space="preserve">Beskrivelse </w:t>
            </w:r>
          </w:p>
        </w:tc>
        <w:tc>
          <w:tcPr>
            <w:tcW w:w="1357" w:type="dxa"/>
            <w:tcBorders>
              <w:top w:val="single" w:sz="4" w:space="0" w:color="050004"/>
              <w:left w:val="single" w:sz="4" w:space="0" w:color="050004"/>
              <w:bottom w:val="single" w:sz="4" w:space="0" w:color="050004"/>
              <w:right w:val="single" w:sz="4" w:space="0" w:color="050004"/>
            </w:tcBorders>
            <w:shd w:val="clear" w:color="auto" w:fill="auto"/>
          </w:tcPr>
          <w:p w14:paraId="7F504B24" w14:textId="77777777" w:rsidR="00CA3F9E" w:rsidRDefault="00CA3F9E" w:rsidP="004E5F84">
            <w:pPr>
              <w:spacing w:line="259" w:lineRule="auto"/>
              <w:ind w:left="51"/>
              <w:jc w:val="center"/>
              <w:rPr>
                <w:rFonts w:hint="eastAsia"/>
                <w:sz w:val="17"/>
              </w:rPr>
            </w:pPr>
            <w:r>
              <w:rPr>
                <w:sz w:val="17"/>
              </w:rPr>
              <w:t xml:space="preserve">Format </w:t>
            </w:r>
          </w:p>
        </w:tc>
        <w:tc>
          <w:tcPr>
            <w:tcW w:w="2023" w:type="dxa"/>
            <w:tcBorders>
              <w:top w:val="single" w:sz="4" w:space="0" w:color="050004"/>
              <w:left w:val="single" w:sz="4" w:space="0" w:color="050004"/>
              <w:bottom w:val="single" w:sz="4" w:space="0" w:color="050004"/>
            </w:tcBorders>
            <w:shd w:val="clear" w:color="auto" w:fill="auto"/>
          </w:tcPr>
          <w:p w14:paraId="465F91EC" w14:textId="77777777" w:rsidR="00CA3F9E" w:rsidRDefault="00CA3F9E" w:rsidP="004E5F84">
            <w:pPr>
              <w:spacing w:line="259" w:lineRule="auto"/>
              <w:ind w:left="56"/>
              <w:jc w:val="center"/>
              <w:rPr>
                <w:rFonts w:hint="eastAsia"/>
                <w:sz w:val="17"/>
              </w:rPr>
            </w:pPr>
            <w:r>
              <w:rPr>
                <w:sz w:val="17"/>
              </w:rPr>
              <w:t xml:space="preserve">Dataopretter </w:t>
            </w:r>
          </w:p>
        </w:tc>
      </w:tr>
      <w:tr w:rsidR="00CA3F9E" w14:paraId="5D603AE2" w14:textId="77777777" w:rsidTr="00742E23">
        <w:trPr>
          <w:gridAfter w:val="1"/>
          <w:wAfter w:w="6" w:type="dxa"/>
          <w:trHeight w:val="563"/>
        </w:trPr>
        <w:tc>
          <w:tcPr>
            <w:tcW w:w="10496" w:type="dxa"/>
            <w:gridSpan w:val="4"/>
            <w:tcBorders>
              <w:top w:val="single" w:sz="4" w:space="0" w:color="050004"/>
              <w:bottom w:val="single" w:sz="4" w:space="0" w:color="050004"/>
            </w:tcBorders>
            <w:shd w:val="clear" w:color="auto" w:fill="auto"/>
          </w:tcPr>
          <w:p w14:paraId="1F0A0C0E" w14:textId="77777777" w:rsidR="00CA3F9E" w:rsidRDefault="00CA3F9E" w:rsidP="00742E23">
            <w:pPr>
              <w:pStyle w:val="Listeafsnit"/>
              <w:numPr>
                <w:ilvl w:val="0"/>
                <w:numId w:val="14"/>
              </w:numPr>
              <w:spacing w:line="259" w:lineRule="auto"/>
              <w:rPr>
                <w:rFonts w:hint="eastAsia"/>
              </w:rPr>
            </w:pPr>
            <w:r>
              <w:t>Pisup suussuser</w:t>
            </w:r>
            <w:r w:rsidR="00742E23">
              <w:t xml:space="preserve"> </w:t>
            </w:r>
            <w:r>
              <w:t xml:space="preserve">sinera paatsuugassaanngitsoq </w:t>
            </w:r>
          </w:p>
          <w:p w14:paraId="60F41DB0" w14:textId="77777777" w:rsidR="00742E23" w:rsidRPr="00742E23" w:rsidRDefault="00742E23" w:rsidP="00742E23">
            <w:pPr>
              <w:rPr>
                <w:rFonts w:hint="eastAsia"/>
              </w:rPr>
            </w:pPr>
          </w:p>
          <w:p w14:paraId="2B2CE87B" w14:textId="1DC6C163" w:rsidR="00742E23" w:rsidRPr="00742E23" w:rsidRDefault="00742E23" w:rsidP="00742E23">
            <w:pPr>
              <w:rPr>
                <w:rFonts w:hint="eastAsia"/>
              </w:rPr>
            </w:pPr>
          </w:p>
        </w:tc>
        <w:tc>
          <w:tcPr>
            <w:tcW w:w="360" w:type="dxa"/>
            <w:tcBorders>
              <w:top w:val="single" w:sz="4" w:space="0" w:color="050004"/>
              <w:bottom w:val="single" w:sz="4" w:space="0" w:color="050004"/>
              <w:right w:val="single" w:sz="4" w:space="0" w:color="050004"/>
            </w:tcBorders>
            <w:shd w:val="clear" w:color="auto" w:fill="auto"/>
          </w:tcPr>
          <w:p w14:paraId="74DF9251" w14:textId="77777777" w:rsidR="00CA3F9E" w:rsidRDefault="00CA3F9E" w:rsidP="004E5F84">
            <w:pPr>
              <w:spacing w:line="259" w:lineRule="auto"/>
              <w:rPr>
                <w:rFonts w:hint="eastAsia"/>
              </w:rPr>
            </w:pPr>
            <w:r>
              <w:t xml:space="preserve"> </w:t>
            </w:r>
          </w:p>
        </w:tc>
        <w:tc>
          <w:tcPr>
            <w:tcW w:w="2968"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FFD3340" w14:textId="77777777" w:rsidR="00CA3F9E" w:rsidRDefault="00CA3F9E" w:rsidP="004E5F84">
            <w:pPr>
              <w:spacing w:line="259" w:lineRule="auto"/>
              <w:ind w:left="90" w:right="40"/>
              <w:rPr>
                <w:rFonts w:hint="eastAsia"/>
              </w:rPr>
            </w:pPr>
            <w:r>
              <w:t xml:space="preserve">Ataatsimeersuarnerup allakkiortumit imaluunniit taassumannga toqqagaalluni pingajuulluni peqataasumit aalajangerneqartup suussusersinera paatsuugassaanngitsoq </w:t>
            </w:r>
          </w:p>
        </w:tc>
        <w:tc>
          <w:tcPr>
            <w:tcW w:w="1357" w:type="dxa"/>
            <w:tcBorders>
              <w:top w:val="single" w:sz="4" w:space="0" w:color="050004"/>
              <w:left w:val="single" w:sz="4" w:space="0" w:color="050004"/>
              <w:bottom w:val="single" w:sz="4" w:space="0" w:color="050004"/>
              <w:right w:val="single" w:sz="4" w:space="0" w:color="050004"/>
            </w:tcBorders>
            <w:shd w:val="clear" w:color="auto" w:fill="auto"/>
          </w:tcPr>
          <w:p w14:paraId="6FA3E19C" w14:textId="77777777" w:rsidR="00CA3F9E" w:rsidRDefault="00CA3F9E" w:rsidP="004E5F84">
            <w:pPr>
              <w:spacing w:line="259" w:lineRule="auto"/>
              <w:ind w:left="91"/>
              <w:rPr>
                <w:rFonts w:hint="eastAsia"/>
              </w:rPr>
            </w:pPr>
            <w:r>
              <w:t xml:space="preserve">[Naqinnerit kisitsisillu 4-t] </w:t>
            </w:r>
          </w:p>
        </w:tc>
        <w:tc>
          <w:tcPr>
            <w:tcW w:w="2023" w:type="dxa"/>
            <w:tcBorders>
              <w:top w:val="single" w:sz="4" w:space="0" w:color="050004"/>
              <w:left w:val="single" w:sz="4" w:space="0" w:color="050004"/>
              <w:bottom w:val="single" w:sz="4" w:space="0" w:color="050004"/>
            </w:tcBorders>
            <w:shd w:val="clear" w:color="auto" w:fill="auto"/>
          </w:tcPr>
          <w:p w14:paraId="7D1302D2" w14:textId="77777777" w:rsidR="00CA3F9E" w:rsidRDefault="00CA3F9E" w:rsidP="004E5F84">
            <w:pPr>
              <w:spacing w:line="259" w:lineRule="auto"/>
              <w:ind w:left="90"/>
              <w:rPr>
                <w:rFonts w:hint="eastAsia"/>
              </w:rPr>
            </w:pPr>
            <w:r>
              <w:t xml:space="preserve">Alakkiortoq imaluunniit taassumannga toqqagaalluni pingajuulluni peqataasoq </w:t>
            </w:r>
          </w:p>
        </w:tc>
      </w:tr>
      <w:tr w:rsidR="00CA3F9E" w14:paraId="382EAAC2" w14:textId="77777777" w:rsidTr="004E5F84">
        <w:trPr>
          <w:gridAfter w:val="1"/>
          <w:wAfter w:w="6" w:type="dxa"/>
          <w:trHeight w:val="546"/>
        </w:trPr>
        <w:tc>
          <w:tcPr>
            <w:tcW w:w="10496" w:type="dxa"/>
            <w:gridSpan w:val="4"/>
            <w:tcBorders>
              <w:top w:val="single" w:sz="4" w:space="0" w:color="050004"/>
              <w:bottom w:val="single" w:sz="4" w:space="0" w:color="050004"/>
            </w:tcBorders>
            <w:shd w:val="clear" w:color="auto" w:fill="auto"/>
            <w:vAlign w:val="center"/>
          </w:tcPr>
          <w:p w14:paraId="4FBFCF09" w14:textId="77777777" w:rsidR="00CA3F9E" w:rsidRDefault="00CA3F9E" w:rsidP="004E5F84">
            <w:pPr>
              <w:spacing w:line="259" w:lineRule="auto"/>
              <w:ind w:left="1"/>
              <w:rPr>
                <w:rFonts w:hint="eastAsia"/>
              </w:rPr>
            </w:pPr>
            <w:r>
              <w:t xml:space="preserve">4.  Nalunaarutip qanoq ittuunera </w:t>
            </w:r>
          </w:p>
        </w:tc>
        <w:tc>
          <w:tcPr>
            <w:tcW w:w="360" w:type="dxa"/>
            <w:tcBorders>
              <w:top w:val="single" w:sz="4" w:space="0" w:color="050004"/>
              <w:bottom w:val="single" w:sz="4" w:space="0" w:color="050004"/>
              <w:right w:val="single" w:sz="4" w:space="0" w:color="050004"/>
            </w:tcBorders>
            <w:shd w:val="clear" w:color="auto" w:fill="auto"/>
          </w:tcPr>
          <w:p w14:paraId="0C766B6F" w14:textId="77777777" w:rsidR="00CA3F9E" w:rsidRDefault="00CA3F9E" w:rsidP="004E5F84">
            <w:pPr>
              <w:spacing w:after="160" w:line="259" w:lineRule="auto"/>
              <w:rPr>
                <w:rFonts w:hint="eastAsia"/>
              </w:rPr>
            </w:pPr>
          </w:p>
        </w:tc>
        <w:tc>
          <w:tcPr>
            <w:tcW w:w="2968"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60428AA" w14:textId="77777777" w:rsidR="00CA3F9E" w:rsidRDefault="00CA3F9E" w:rsidP="004E5F84">
            <w:pPr>
              <w:spacing w:line="259" w:lineRule="auto"/>
              <w:ind w:left="90"/>
              <w:rPr>
                <w:rFonts w:hint="eastAsia"/>
              </w:rPr>
            </w:pPr>
            <w:r>
              <w:t xml:space="preserve">Nalunaarutip qanoq ittuunera (pisinnaatitaaffiup uppernarsarnera) </w:t>
            </w:r>
          </w:p>
        </w:tc>
        <w:tc>
          <w:tcPr>
            <w:tcW w:w="135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898C318" w14:textId="77777777" w:rsidR="00CA3F9E" w:rsidRDefault="00CA3F9E" w:rsidP="004E5F84">
            <w:pPr>
              <w:spacing w:line="259" w:lineRule="auto"/>
              <w:ind w:left="91"/>
              <w:rPr>
                <w:rFonts w:hint="eastAsia"/>
              </w:rPr>
            </w:pPr>
            <w:r>
              <w:t xml:space="preserve">[Naqinnerit kisitsisillu 4-t] </w:t>
            </w:r>
          </w:p>
        </w:tc>
        <w:tc>
          <w:tcPr>
            <w:tcW w:w="2023" w:type="dxa"/>
            <w:tcBorders>
              <w:top w:val="single" w:sz="4" w:space="0" w:color="050004"/>
              <w:left w:val="single" w:sz="4" w:space="0" w:color="050004"/>
              <w:bottom w:val="single" w:sz="4" w:space="0" w:color="050004"/>
            </w:tcBorders>
            <w:shd w:val="clear" w:color="auto" w:fill="auto"/>
            <w:vAlign w:val="center"/>
          </w:tcPr>
          <w:p w14:paraId="7781588A" w14:textId="77777777" w:rsidR="00CA3F9E" w:rsidRDefault="00CA3F9E" w:rsidP="004E5F84">
            <w:pPr>
              <w:spacing w:line="259" w:lineRule="auto"/>
              <w:ind w:left="90"/>
              <w:rPr>
                <w:rFonts w:hint="eastAsia"/>
              </w:rPr>
            </w:pPr>
            <w:r>
              <w:t xml:space="preserve">Akunnermuliuttoq kingulleq </w:t>
            </w:r>
          </w:p>
        </w:tc>
      </w:tr>
      <w:tr w:rsidR="00CA3F9E" w14:paraId="776295F9" w14:textId="77777777" w:rsidTr="004E5F84">
        <w:trPr>
          <w:gridAfter w:val="1"/>
          <w:wAfter w:w="6" w:type="dxa"/>
          <w:trHeight w:val="546"/>
        </w:trPr>
        <w:tc>
          <w:tcPr>
            <w:tcW w:w="10496" w:type="dxa"/>
            <w:gridSpan w:val="4"/>
            <w:tcBorders>
              <w:top w:val="single" w:sz="4" w:space="0" w:color="050004"/>
              <w:bottom w:val="single" w:sz="4" w:space="0" w:color="050004"/>
            </w:tcBorders>
            <w:shd w:val="clear" w:color="auto" w:fill="auto"/>
            <w:vAlign w:val="center"/>
          </w:tcPr>
          <w:p w14:paraId="71599B6E" w14:textId="77777777" w:rsidR="00CA3F9E" w:rsidRDefault="00CA3F9E" w:rsidP="004E5F84">
            <w:pPr>
              <w:spacing w:line="259" w:lineRule="auto"/>
              <w:ind w:left="1"/>
              <w:rPr>
                <w:rFonts w:hint="eastAsia"/>
              </w:rPr>
            </w:pPr>
            <w:r>
              <w:t xml:space="preserve">5.  ISIN </w:t>
            </w:r>
          </w:p>
        </w:tc>
        <w:tc>
          <w:tcPr>
            <w:tcW w:w="360" w:type="dxa"/>
            <w:tcBorders>
              <w:top w:val="single" w:sz="4" w:space="0" w:color="050004"/>
              <w:bottom w:val="single" w:sz="4" w:space="0" w:color="050004"/>
              <w:right w:val="single" w:sz="4" w:space="0" w:color="050004"/>
            </w:tcBorders>
            <w:shd w:val="clear" w:color="auto" w:fill="auto"/>
          </w:tcPr>
          <w:p w14:paraId="15ACCBB1" w14:textId="77777777" w:rsidR="00CA3F9E" w:rsidRDefault="00CA3F9E" w:rsidP="004E5F84">
            <w:pPr>
              <w:spacing w:after="160" w:line="259" w:lineRule="auto"/>
              <w:rPr>
                <w:rFonts w:hint="eastAsia"/>
              </w:rPr>
            </w:pPr>
          </w:p>
        </w:tc>
        <w:tc>
          <w:tcPr>
            <w:tcW w:w="2968"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10EFB2D" w14:textId="77777777" w:rsidR="00CA3F9E" w:rsidRDefault="00CA3F9E" w:rsidP="004E5F84">
            <w:pPr>
              <w:spacing w:line="259" w:lineRule="auto"/>
              <w:ind w:left="90"/>
              <w:rPr>
                <w:rFonts w:hint="eastAsia"/>
              </w:rPr>
            </w:pPr>
            <w:r>
              <w:t xml:space="preserve">Nassuiaat </w:t>
            </w:r>
          </w:p>
        </w:tc>
        <w:tc>
          <w:tcPr>
            <w:tcW w:w="135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6C6B7D3" w14:textId="77777777" w:rsidR="00CA3F9E" w:rsidRDefault="00CA3F9E" w:rsidP="004E5F84">
            <w:pPr>
              <w:spacing w:line="259" w:lineRule="auto"/>
              <w:ind w:left="91"/>
              <w:rPr>
                <w:rFonts w:hint="eastAsia"/>
              </w:rPr>
            </w:pPr>
            <w:r>
              <w:t xml:space="preserve">[Naqinnerit kisitsisillu 12-k] </w:t>
            </w:r>
          </w:p>
        </w:tc>
        <w:tc>
          <w:tcPr>
            <w:tcW w:w="2023" w:type="dxa"/>
            <w:tcBorders>
              <w:top w:val="single" w:sz="4" w:space="0" w:color="050004"/>
              <w:left w:val="single" w:sz="4" w:space="0" w:color="050004"/>
              <w:bottom w:val="single" w:sz="4" w:space="0" w:color="050004"/>
            </w:tcBorders>
            <w:shd w:val="clear" w:color="auto" w:fill="auto"/>
            <w:vAlign w:val="center"/>
          </w:tcPr>
          <w:p w14:paraId="208708A0" w14:textId="77777777" w:rsidR="00CA3F9E" w:rsidRDefault="00CA3F9E" w:rsidP="004E5F84">
            <w:pPr>
              <w:spacing w:line="259" w:lineRule="auto"/>
              <w:ind w:left="90"/>
              <w:rPr>
                <w:rFonts w:hint="eastAsia"/>
              </w:rPr>
            </w:pPr>
            <w:r>
              <w:t xml:space="preserve">Allakkiortoq </w:t>
            </w:r>
          </w:p>
        </w:tc>
      </w:tr>
    </w:tbl>
    <w:p w14:paraId="1C2065F9" w14:textId="77777777" w:rsidR="00CA3F9E" w:rsidRPr="00B575A1" w:rsidRDefault="00CA3F9E" w:rsidP="00CA3F9E">
      <w:pPr>
        <w:ind w:left="11" w:right="1" w:hanging="10"/>
        <w:jc w:val="center"/>
        <w:rPr>
          <w:rFonts w:hint="eastAsia"/>
          <w:b/>
        </w:rPr>
      </w:pPr>
      <w:r>
        <w:t xml:space="preserve">B. </w:t>
      </w:r>
      <w:r w:rsidRPr="00B575A1">
        <w:rPr>
          <w:b/>
        </w:rPr>
        <w:t xml:space="preserve">Aktiaatit inissisimaffiisa pisinnaatitaaffiusut </w:t>
      </w:r>
      <w:proofErr w:type="gramStart"/>
      <w:r w:rsidRPr="00B575A1">
        <w:rPr>
          <w:b/>
        </w:rPr>
        <w:t>erseqqissaatiginerat(</w:t>
      </w:r>
      <w:proofErr w:type="gramEnd"/>
      <w:r w:rsidRPr="00B575A1">
        <w:rPr>
          <w:b/>
        </w:rPr>
        <w:t>allaffissat uteqqinneqartu</w:t>
      </w:r>
      <w:r>
        <w:rPr>
          <w:b/>
        </w:rPr>
        <w:t>t</w:t>
      </w:r>
      <w:r w:rsidRPr="00B575A1">
        <w:rPr>
          <w:b/>
        </w:rPr>
        <w:t xml:space="preserve"> aktiaatillit pappialanut nalilinnut kontoinut ataasiakkaanut tamanut saqqummiunneqassapput)</w:t>
      </w:r>
    </w:p>
    <w:tbl>
      <w:tblPr>
        <w:tblW w:w="10235" w:type="dxa"/>
        <w:tblCellMar>
          <w:top w:w="182" w:type="dxa"/>
          <w:left w:w="86" w:type="dxa"/>
          <w:right w:w="52" w:type="dxa"/>
        </w:tblCellMar>
        <w:tblLook w:val="0000" w:firstRow="0" w:lastRow="0" w:firstColumn="0" w:lastColumn="0" w:noHBand="0" w:noVBand="0"/>
      </w:tblPr>
      <w:tblGrid>
        <w:gridCol w:w="2052"/>
        <w:gridCol w:w="496"/>
        <w:gridCol w:w="3576"/>
        <w:gridCol w:w="2047"/>
        <w:gridCol w:w="2064"/>
      </w:tblGrid>
      <w:tr w:rsidR="00CA3F9E" w14:paraId="47E59CA3" w14:textId="77777777" w:rsidTr="004E5F84">
        <w:trPr>
          <w:trHeight w:val="546"/>
        </w:trPr>
        <w:tc>
          <w:tcPr>
            <w:tcW w:w="2052" w:type="dxa"/>
            <w:tcBorders>
              <w:top w:val="single" w:sz="4" w:space="0" w:color="050004"/>
              <w:bottom w:val="single" w:sz="4" w:space="0" w:color="050004"/>
            </w:tcBorders>
            <w:shd w:val="clear" w:color="auto" w:fill="auto"/>
            <w:vAlign w:val="center"/>
          </w:tcPr>
          <w:p w14:paraId="21F4C651" w14:textId="77777777" w:rsidR="00CA3F9E" w:rsidRDefault="00CA3F9E" w:rsidP="004E5F84">
            <w:pPr>
              <w:spacing w:line="259" w:lineRule="auto"/>
              <w:ind w:left="1"/>
              <w:rPr>
                <w:rFonts w:hint="eastAsia"/>
              </w:rPr>
            </w:pPr>
            <w:r>
              <w:t xml:space="preserve">1.  Ulloq nalunaarsuiffiusoq </w:t>
            </w:r>
          </w:p>
        </w:tc>
        <w:tc>
          <w:tcPr>
            <w:tcW w:w="496" w:type="dxa"/>
            <w:tcBorders>
              <w:top w:val="single" w:sz="4" w:space="0" w:color="050004"/>
              <w:bottom w:val="single" w:sz="4" w:space="0" w:color="050004"/>
              <w:right w:val="single" w:sz="4" w:space="0" w:color="050004"/>
            </w:tcBorders>
            <w:shd w:val="clear" w:color="auto" w:fill="auto"/>
          </w:tcPr>
          <w:p w14:paraId="4668E87E" w14:textId="77777777" w:rsidR="00CA3F9E" w:rsidRDefault="00CA3F9E" w:rsidP="004E5F84">
            <w:pPr>
              <w:spacing w:after="160" w:line="259" w:lineRule="auto"/>
              <w:rPr>
                <w:rFonts w:hint="eastAsia"/>
              </w:rPr>
            </w:pPr>
          </w:p>
        </w:tc>
        <w:tc>
          <w:tcPr>
            <w:tcW w:w="357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1AC0629"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F752B4E" w14:textId="77777777" w:rsidR="00CA3F9E" w:rsidRDefault="00CA3F9E" w:rsidP="004E5F84">
            <w:pPr>
              <w:spacing w:line="259" w:lineRule="auto"/>
              <w:ind w:left="91"/>
              <w:rPr>
                <w:rFonts w:hint="eastAsia"/>
              </w:rPr>
            </w:pPr>
            <w:r>
              <w:t xml:space="preserve">[Ulloq (UkioqQaammat-Ullua)] </w:t>
            </w:r>
          </w:p>
        </w:tc>
        <w:tc>
          <w:tcPr>
            <w:tcW w:w="2064" w:type="dxa"/>
            <w:tcBorders>
              <w:top w:val="single" w:sz="4" w:space="0" w:color="050004"/>
              <w:left w:val="single" w:sz="4" w:space="0" w:color="050004"/>
              <w:bottom w:val="single" w:sz="4" w:space="0" w:color="050004"/>
            </w:tcBorders>
            <w:shd w:val="clear" w:color="auto" w:fill="auto"/>
            <w:vAlign w:val="center"/>
          </w:tcPr>
          <w:p w14:paraId="4D0B5C6D" w14:textId="77777777" w:rsidR="00CA3F9E" w:rsidRDefault="00CA3F9E" w:rsidP="004E5F84">
            <w:pPr>
              <w:spacing w:line="259" w:lineRule="auto"/>
              <w:ind w:left="90"/>
              <w:rPr>
                <w:rFonts w:hint="eastAsia"/>
              </w:rPr>
            </w:pPr>
            <w:r>
              <w:t xml:space="preserve">Allakkiortoq </w:t>
            </w:r>
          </w:p>
        </w:tc>
      </w:tr>
      <w:tr w:rsidR="00CA3F9E" w14:paraId="720638A7" w14:textId="77777777" w:rsidTr="004E5F84">
        <w:trPr>
          <w:trHeight w:val="546"/>
        </w:trPr>
        <w:tc>
          <w:tcPr>
            <w:tcW w:w="2052" w:type="dxa"/>
            <w:tcBorders>
              <w:top w:val="single" w:sz="4" w:space="0" w:color="050004"/>
              <w:bottom w:val="single" w:sz="4" w:space="0" w:color="050004"/>
            </w:tcBorders>
            <w:shd w:val="clear" w:color="auto" w:fill="auto"/>
            <w:vAlign w:val="center"/>
          </w:tcPr>
          <w:p w14:paraId="4EB6E74A" w14:textId="77777777" w:rsidR="00CA3F9E" w:rsidRDefault="00CA3F9E" w:rsidP="004E5F84">
            <w:pPr>
              <w:spacing w:line="259" w:lineRule="auto"/>
              <w:ind w:left="1"/>
              <w:rPr>
                <w:rFonts w:hint="eastAsia"/>
              </w:rPr>
            </w:pPr>
            <w:r>
              <w:t xml:space="preserve">2.  Inissisimaffik pisinnaatitaaffiusoq </w:t>
            </w:r>
          </w:p>
        </w:tc>
        <w:tc>
          <w:tcPr>
            <w:tcW w:w="496" w:type="dxa"/>
            <w:tcBorders>
              <w:top w:val="single" w:sz="4" w:space="0" w:color="050004"/>
              <w:bottom w:val="single" w:sz="4" w:space="0" w:color="050004"/>
              <w:right w:val="single" w:sz="4" w:space="0" w:color="050004"/>
            </w:tcBorders>
            <w:shd w:val="clear" w:color="auto" w:fill="auto"/>
          </w:tcPr>
          <w:p w14:paraId="59D3E610" w14:textId="77777777" w:rsidR="00CA3F9E" w:rsidRDefault="00CA3F9E" w:rsidP="004E5F84">
            <w:pPr>
              <w:spacing w:after="160" w:line="259" w:lineRule="auto"/>
              <w:rPr>
                <w:rFonts w:hint="eastAsia"/>
              </w:rPr>
            </w:pPr>
          </w:p>
        </w:tc>
        <w:tc>
          <w:tcPr>
            <w:tcW w:w="357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12DC808"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45FBB0A" w14:textId="77777777" w:rsidR="00CA3F9E" w:rsidRDefault="00CA3F9E" w:rsidP="004E5F84">
            <w:pPr>
              <w:spacing w:line="259" w:lineRule="auto"/>
              <w:ind w:left="91"/>
              <w:rPr>
                <w:rFonts w:hint="eastAsia"/>
              </w:rPr>
            </w:pPr>
            <w:r>
              <w:t xml:space="preserve">[Naqinnerit kisitsisillu 24-t] </w:t>
            </w:r>
          </w:p>
        </w:tc>
        <w:tc>
          <w:tcPr>
            <w:tcW w:w="2064" w:type="dxa"/>
            <w:tcBorders>
              <w:top w:val="single" w:sz="4" w:space="0" w:color="050004"/>
              <w:left w:val="single" w:sz="4" w:space="0" w:color="050004"/>
              <w:bottom w:val="single" w:sz="4" w:space="0" w:color="050004"/>
            </w:tcBorders>
            <w:shd w:val="clear" w:color="auto" w:fill="auto"/>
            <w:vAlign w:val="center"/>
          </w:tcPr>
          <w:p w14:paraId="27974A32" w14:textId="77777777" w:rsidR="00CA3F9E" w:rsidRDefault="00CA3F9E" w:rsidP="004E5F84">
            <w:pPr>
              <w:spacing w:line="259" w:lineRule="auto"/>
              <w:ind w:left="90"/>
              <w:rPr>
                <w:rFonts w:hint="eastAsia"/>
              </w:rPr>
            </w:pPr>
            <w:r>
              <w:t xml:space="preserve">Akunnermuliuttoq kingulleq </w:t>
            </w:r>
          </w:p>
        </w:tc>
      </w:tr>
      <w:tr w:rsidR="00CA3F9E" w14:paraId="2A12DAF6" w14:textId="77777777" w:rsidTr="004E5F84">
        <w:trPr>
          <w:trHeight w:val="757"/>
        </w:trPr>
        <w:tc>
          <w:tcPr>
            <w:tcW w:w="2052" w:type="dxa"/>
            <w:tcBorders>
              <w:top w:val="single" w:sz="4" w:space="0" w:color="050004"/>
              <w:bottom w:val="single" w:sz="4" w:space="0" w:color="050004"/>
            </w:tcBorders>
            <w:shd w:val="clear" w:color="auto" w:fill="auto"/>
            <w:vAlign w:val="center"/>
          </w:tcPr>
          <w:p w14:paraId="73B84C5C" w14:textId="77777777" w:rsidR="00CA3F9E" w:rsidRDefault="00CA3F9E" w:rsidP="004E5F84">
            <w:pPr>
              <w:spacing w:line="259" w:lineRule="auto"/>
              <w:ind w:left="242" w:hanging="241"/>
              <w:rPr>
                <w:rFonts w:hint="eastAsia"/>
              </w:rPr>
            </w:pPr>
            <w:r>
              <w:t xml:space="preserve">3. Pappialanut nalilinnut kontop normua  </w:t>
            </w:r>
          </w:p>
        </w:tc>
        <w:tc>
          <w:tcPr>
            <w:tcW w:w="496" w:type="dxa"/>
            <w:tcBorders>
              <w:top w:val="single" w:sz="4" w:space="0" w:color="050004"/>
              <w:bottom w:val="single" w:sz="4" w:space="0" w:color="050004"/>
              <w:right w:val="single" w:sz="4" w:space="0" w:color="050004"/>
            </w:tcBorders>
            <w:shd w:val="clear" w:color="auto" w:fill="auto"/>
          </w:tcPr>
          <w:p w14:paraId="005662A2" w14:textId="77777777" w:rsidR="00CA3F9E" w:rsidRDefault="00CA3F9E" w:rsidP="004E5F84">
            <w:pPr>
              <w:spacing w:line="259" w:lineRule="auto"/>
              <w:rPr>
                <w:rFonts w:hint="eastAsia"/>
              </w:rPr>
            </w:pPr>
          </w:p>
        </w:tc>
        <w:tc>
          <w:tcPr>
            <w:tcW w:w="3576" w:type="dxa"/>
            <w:tcBorders>
              <w:top w:val="single" w:sz="4" w:space="0" w:color="050004"/>
              <w:left w:val="single" w:sz="4" w:space="0" w:color="050004"/>
              <w:bottom w:val="single" w:sz="4" w:space="0" w:color="050004"/>
              <w:right w:val="single" w:sz="4" w:space="0" w:color="050004"/>
            </w:tcBorders>
            <w:shd w:val="clear" w:color="auto" w:fill="auto"/>
          </w:tcPr>
          <w:p w14:paraId="0D12820C"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1A13CBBF" w14:textId="77777777" w:rsidR="00CA3F9E" w:rsidRDefault="00CA3F9E" w:rsidP="004E5F84">
            <w:pPr>
              <w:spacing w:line="259" w:lineRule="auto"/>
              <w:ind w:left="91"/>
              <w:rPr>
                <w:rFonts w:hint="eastAsia"/>
              </w:rPr>
            </w:pPr>
            <w:r>
              <w:t xml:space="preserve">[Naqinnerit kisitsisillu 20-t] </w:t>
            </w:r>
          </w:p>
        </w:tc>
        <w:tc>
          <w:tcPr>
            <w:tcW w:w="2064" w:type="dxa"/>
            <w:tcBorders>
              <w:top w:val="single" w:sz="4" w:space="0" w:color="050004"/>
              <w:left w:val="single" w:sz="4" w:space="0" w:color="050004"/>
              <w:bottom w:val="single" w:sz="4" w:space="0" w:color="050004"/>
            </w:tcBorders>
            <w:shd w:val="clear" w:color="auto" w:fill="auto"/>
          </w:tcPr>
          <w:p w14:paraId="047C27E3" w14:textId="77777777" w:rsidR="00CA3F9E" w:rsidRDefault="00CA3F9E" w:rsidP="004E5F84">
            <w:pPr>
              <w:spacing w:line="259" w:lineRule="auto"/>
              <w:ind w:left="90"/>
              <w:rPr>
                <w:rFonts w:hint="eastAsia"/>
              </w:rPr>
            </w:pPr>
            <w:r>
              <w:t xml:space="preserve">Akunnermuliuttoq kingulleq </w:t>
            </w:r>
          </w:p>
        </w:tc>
      </w:tr>
      <w:tr w:rsidR="00CA3F9E" w14:paraId="16454647" w14:textId="77777777" w:rsidTr="004E5F84">
        <w:trPr>
          <w:trHeight w:val="968"/>
        </w:trPr>
        <w:tc>
          <w:tcPr>
            <w:tcW w:w="2052" w:type="dxa"/>
            <w:tcBorders>
              <w:top w:val="single" w:sz="4" w:space="0" w:color="050004"/>
              <w:bottom w:val="single" w:sz="4" w:space="0" w:color="050004"/>
            </w:tcBorders>
            <w:shd w:val="clear" w:color="auto" w:fill="auto"/>
          </w:tcPr>
          <w:p w14:paraId="3066E6FF" w14:textId="77777777" w:rsidR="00CA3F9E" w:rsidRDefault="00CA3F9E" w:rsidP="004E5F84">
            <w:pPr>
              <w:spacing w:line="259" w:lineRule="auto"/>
              <w:ind w:left="1"/>
              <w:rPr>
                <w:rFonts w:hint="eastAsia"/>
              </w:rPr>
            </w:pPr>
            <w:r>
              <w:t xml:space="preserve">4.  Kontomik piginnittup aqqa  </w:t>
            </w:r>
          </w:p>
        </w:tc>
        <w:tc>
          <w:tcPr>
            <w:tcW w:w="496" w:type="dxa"/>
            <w:tcBorders>
              <w:top w:val="single" w:sz="4" w:space="0" w:color="050004"/>
              <w:bottom w:val="single" w:sz="4" w:space="0" w:color="050004"/>
              <w:right w:val="single" w:sz="4" w:space="0" w:color="050004"/>
            </w:tcBorders>
            <w:shd w:val="clear" w:color="auto" w:fill="auto"/>
          </w:tcPr>
          <w:p w14:paraId="76B89BBD" w14:textId="77777777" w:rsidR="00CA3F9E" w:rsidRDefault="00CA3F9E" w:rsidP="004E5F84">
            <w:pPr>
              <w:spacing w:after="160" w:line="259" w:lineRule="auto"/>
              <w:rPr>
                <w:rFonts w:hint="eastAsia"/>
              </w:rPr>
            </w:pPr>
          </w:p>
        </w:tc>
        <w:tc>
          <w:tcPr>
            <w:tcW w:w="3576" w:type="dxa"/>
            <w:tcBorders>
              <w:top w:val="single" w:sz="4" w:space="0" w:color="050004"/>
              <w:left w:val="single" w:sz="4" w:space="0" w:color="050004"/>
              <w:bottom w:val="single" w:sz="4" w:space="0" w:color="050004"/>
              <w:right w:val="single" w:sz="4" w:space="0" w:color="050004"/>
            </w:tcBorders>
            <w:shd w:val="clear" w:color="auto" w:fill="auto"/>
          </w:tcPr>
          <w:p w14:paraId="233B94B7"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FC4F3B1" w14:textId="77777777" w:rsidR="00CA3F9E" w:rsidRPr="00F320E0" w:rsidRDefault="00CA3F9E" w:rsidP="004E5F84">
            <w:pPr>
              <w:spacing w:line="259" w:lineRule="auto"/>
              <w:ind w:left="91"/>
              <w:rPr>
                <w:rFonts w:hint="eastAsia"/>
                <w:lang w:val="en-US"/>
              </w:rPr>
            </w:pPr>
            <w:r w:rsidRPr="00F320E0">
              <w:rPr>
                <w:lang w:val="en-US"/>
              </w:rPr>
              <w:t xml:space="preserve">[Naqinnerit kisitsisillu 140-t. Tabeli 2, allaffissaq C.2a imaluunniit C.2b] </w:t>
            </w:r>
          </w:p>
        </w:tc>
        <w:tc>
          <w:tcPr>
            <w:tcW w:w="2064" w:type="dxa"/>
            <w:tcBorders>
              <w:top w:val="single" w:sz="4" w:space="0" w:color="050004"/>
              <w:left w:val="single" w:sz="4" w:space="0" w:color="050004"/>
              <w:bottom w:val="single" w:sz="4" w:space="0" w:color="050004"/>
            </w:tcBorders>
            <w:shd w:val="clear" w:color="auto" w:fill="auto"/>
          </w:tcPr>
          <w:p w14:paraId="01C5A485" w14:textId="77777777" w:rsidR="00CA3F9E" w:rsidRDefault="00CA3F9E" w:rsidP="004E5F84">
            <w:pPr>
              <w:spacing w:line="259" w:lineRule="auto"/>
              <w:ind w:left="90"/>
              <w:rPr>
                <w:rFonts w:hint="eastAsia"/>
              </w:rPr>
            </w:pPr>
            <w:r>
              <w:t xml:space="preserve">Akunnermuliuttoq kingulleq </w:t>
            </w:r>
          </w:p>
        </w:tc>
      </w:tr>
    </w:tbl>
    <w:p w14:paraId="7AA5E1F7" w14:textId="77777777" w:rsidR="00CA3F9E" w:rsidRPr="00496473" w:rsidRDefault="00CA3F9E" w:rsidP="00CA3F9E">
      <w:pPr>
        <w:ind w:left="11" w:right="3" w:hanging="10"/>
        <w:jc w:val="center"/>
        <w:rPr>
          <w:rFonts w:hint="eastAsia"/>
          <w:b/>
        </w:rPr>
      </w:pPr>
      <w:r w:rsidRPr="00496473">
        <w:rPr>
          <w:b/>
        </w:rPr>
        <w:t>C. Aktiaatillip erseqqissaatiginera, pissutsit aallaavigalugit inatsisitigut pisinnaatitaasoq pisussaatitaasorlu imaluunniit inuk</w:t>
      </w:r>
    </w:p>
    <w:tbl>
      <w:tblPr>
        <w:tblW w:w="10235" w:type="dxa"/>
        <w:tblInd w:w="-1" w:type="dxa"/>
        <w:tblCellMar>
          <w:top w:w="181" w:type="dxa"/>
          <w:left w:w="1" w:type="dxa"/>
          <w:right w:w="52" w:type="dxa"/>
        </w:tblCellMar>
        <w:tblLook w:val="0000" w:firstRow="0" w:lastRow="0" w:firstColumn="0" w:lastColumn="0" w:noHBand="0" w:noVBand="0"/>
      </w:tblPr>
      <w:tblGrid>
        <w:gridCol w:w="2549"/>
        <w:gridCol w:w="3579"/>
        <w:gridCol w:w="2047"/>
        <w:gridCol w:w="2060"/>
      </w:tblGrid>
      <w:tr w:rsidR="00CA3F9E" w14:paraId="0378A156" w14:textId="77777777" w:rsidTr="004E5F84">
        <w:trPr>
          <w:trHeight w:val="968"/>
        </w:trPr>
        <w:tc>
          <w:tcPr>
            <w:tcW w:w="2549" w:type="dxa"/>
            <w:tcBorders>
              <w:top w:val="single" w:sz="4" w:space="0" w:color="050004"/>
              <w:bottom w:val="single" w:sz="4" w:space="0" w:color="050004"/>
              <w:right w:val="single" w:sz="4" w:space="0" w:color="050004"/>
            </w:tcBorders>
            <w:shd w:val="clear" w:color="auto" w:fill="auto"/>
          </w:tcPr>
          <w:p w14:paraId="48DABF36" w14:textId="77777777" w:rsidR="00CA3F9E" w:rsidRDefault="00CA3F9E" w:rsidP="004E5F84">
            <w:pPr>
              <w:spacing w:line="259" w:lineRule="auto"/>
              <w:rPr>
                <w:rFonts w:hint="eastAsia"/>
              </w:rPr>
            </w:pPr>
            <w:r>
              <w:lastRenderedPageBreak/>
              <w:t xml:space="preserve">1.  Aktiaatillip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0AE64579" w14:textId="77777777" w:rsidR="00CA3F9E" w:rsidRPr="00F320E0" w:rsidRDefault="00CA3F9E" w:rsidP="004E5F84">
            <w:pPr>
              <w:spacing w:line="259" w:lineRule="auto"/>
              <w:ind w:left="90"/>
              <w:rPr>
                <w:rFonts w:hint="eastAsia"/>
                <w:lang w:val="en-US"/>
              </w:rPr>
            </w:pPr>
            <w:r w:rsidRPr="00F320E0">
              <w:rPr>
                <w:lang w:val="en-US"/>
              </w:rPr>
              <w:t xml:space="preserve">Inunnut imaluunniit inatsisitigut pisinnaatitaasunut pisussaatitaasumullu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F03F80B" w14:textId="77777777" w:rsidR="00CA3F9E" w:rsidRPr="00F320E0" w:rsidRDefault="00CA3F9E" w:rsidP="004E5F84">
            <w:pPr>
              <w:spacing w:line="259" w:lineRule="auto"/>
              <w:ind w:left="90" w:right="257"/>
              <w:rPr>
                <w:rFonts w:hint="eastAsia"/>
                <w:lang w:val="en-US"/>
              </w:rPr>
            </w:pPr>
            <w:r w:rsidRPr="00F320E0">
              <w:rPr>
                <w:lang w:val="en-US"/>
              </w:rPr>
              <w:t>[Tabeli 2-mi allaffissaq C</w:t>
            </w:r>
            <w:r>
              <w:rPr>
                <w:lang w:val="en-US"/>
              </w:rPr>
              <w:t>.</w:t>
            </w:r>
            <w:r w:rsidRPr="00F320E0">
              <w:rPr>
                <w:lang w:val="en-US"/>
              </w:rPr>
              <w:t>2a-mut imaluunniit C</w:t>
            </w:r>
            <w:r>
              <w:rPr>
                <w:lang w:val="en-US"/>
              </w:rPr>
              <w:t>.</w:t>
            </w:r>
            <w:r w:rsidRPr="00F320E0">
              <w:rPr>
                <w:lang w:val="en-US"/>
              </w:rPr>
              <w:t>2</w:t>
            </w:r>
            <w:r>
              <w:rPr>
                <w:lang w:val="en-US"/>
              </w:rPr>
              <w:t>b</w:t>
            </w:r>
            <w:r w:rsidRPr="00F320E0">
              <w:rPr>
                <w:lang w:val="en-US"/>
              </w:rPr>
              <w:t xml:space="preserve">-mut ilusiliussaq] </w:t>
            </w:r>
          </w:p>
        </w:tc>
        <w:tc>
          <w:tcPr>
            <w:tcW w:w="2060" w:type="dxa"/>
            <w:tcBorders>
              <w:top w:val="single" w:sz="4" w:space="0" w:color="050004"/>
              <w:left w:val="single" w:sz="4" w:space="0" w:color="050004"/>
              <w:bottom w:val="single" w:sz="4" w:space="0" w:color="050004"/>
            </w:tcBorders>
            <w:shd w:val="clear" w:color="auto" w:fill="auto"/>
          </w:tcPr>
          <w:p w14:paraId="164F839B" w14:textId="77777777" w:rsidR="00CA3F9E" w:rsidRDefault="00CA3F9E" w:rsidP="004E5F84">
            <w:pPr>
              <w:spacing w:line="259" w:lineRule="auto"/>
              <w:ind w:left="90"/>
              <w:rPr>
                <w:rFonts w:hint="eastAsia"/>
              </w:rPr>
            </w:pPr>
            <w:r>
              <w:t xml:space="preserve">Akunnermuliuttoq kingulleq </w:t>
            </w:r>
          </w:p>
        </w:tc>
      </w:tr>
      <w:tr w:rsidR="00CA3F9E" w14:paraId="1F421271" w14:textId="77777777" w:rsidTr="004E5F84">
        <w:trPr>
          <w:trHeight w:val="757"/>
        </w:trPr>
        <w:tc>
          <w:tcPr>
            <w:tcW w:w="2549" w:type="dxa"/>
            <w:tcBorders>
              <w:top w:val="single" w:sz="4" w:space="0" w:color="050004"/>
              <w:bottom w:val="single" w:sz="4" w:space="0" w:color="050004"/>
              <w:right w:val="single" w:sz="4" w:space="0" w:color="050004"/>
            </w:tcBorders>
            <w:shd w:val="clear" w:color="auto" w:fill="auto"/>
            <w:vAlign w:val="center"/>
          </w:tcPr>
          <w:p w14:paraId="45D2136B" w14:textId="77777777" w:rsidR="00CA3F9E" w:rsidRDefault="00CA3F9E" w:rsidP="004E5F84">
            <w:pPr>
              <w:spacing w:line="259" w:lineRule="auto"/>
              <w:ind w:left="241" w:hanging="241"/>
              <w:rPr>
                <w:rFonts w:hint="eastAsia"/>
              </w:rPr>
            </w:pPr>
            <w:r>
              <w:t xml:space="preserve">2. Aktiaatillip kinaassusersinera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73FCC09" w14:textId="77777777" w:rsidR="00CA3F9E" w:rsidRPr="00F320E0" w:rsidRDefault="00CA3F9E" w:rsidP="004E5F84">
            <w:pPr>
              <w:spacing w:line="259" w:lineRule="auto"/>
              <w:ind w:left="90"/>
              <w:rPr>
                <w:rFonts w:hint="eastAsia"/>
                <w:lang w:val="en-US"/>
              </w:rPr>
            </w:pPr>
            <w:r w:rsidRPr="00F320E0">
              <w:rPr>
                <w:lang w:val="en-US"/>
              </w:rPr>
              <w:t xml:space="preserve">Inunnut imaluunniit inatsisitigut pisinnaatitaasunut pisussaatitaasumullu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58338C7" w14:textId="77777777" w:rsidR="00CA3F9E" w:rsidRPr="00F320E0" w:rsidRDefault="00CA3F9E" w:rsidP="004E5F84">
            <w:pPr>
              <w:spacing w:line="259" w:lineRule="auto"/>
              <w:ind w:left="90" w:right="257"/>
              <w:rPr>
                <w:rFonts w:hint="eastAsia"/>
                <w:lang w:val="en-US"/>
              </w:rPr>
            </w:pPr>
            <w:r w:rsidRPr="00F320E0">
              <w:rPr>
                <w:lang w:val="en-US"/>
              </w:rPr>
              <w:t>[Tabeli 2-mi allaffissaq C</w:t>
            </w:r>
            <w:r>
              <w:rPr>
                <w:lang w:val="en-US"/>
              </w:rPr>
              <w:t>.</w:t>
            </w:r>
            <w:r w:rsidRPr="00F320E0">
              <w:rPr>
                <w:lang w:val="en-US"/>
              </w:rPr>
              <w:t xml:space="preserve">1a-mut imaluunniit C.1b-mut ilusiliussaq] </w:t>
            </w:r>
          </w:p>
        </w:tc>
        <w:tc>
          <w:tcPr>
            <w:tcW w:w="2060" w:type="dxa"/>
            <w:tcBorders>
              <w:top w:val="single" w:sz="4" w:space="0" w:color="050004"/>
              <w:left w:val="single" w:sz="4" w:space="0" w:color="050004"/>
              <w:bottom w:val="single" w:sz="4" w:space="0" w:color="050004"/>
            </w:tcBorders>
            <w:shd w:val="clear" w:color="auto" w:fill="auto"/>
          </w:tcPr>
          <w:p w14:paraId="26261D62" w14:textId="77777777" w:rsidR="00CA3F9E" w:rsidRDefault="00CA3F9E" w:rsidP="004E5F84">
            <w:pPr>
              <w:spacing w:line="259" w:lineRule="auto"/>
              <w:ind w:left="90"/>
              <w:rPr>
                <w:rFonts w:hint="eastAsia"/>
              </w:rPr>
            </w:pPr>
            <w:r>
              <w:t xml:space="preserve">Akunnermuliuttoq kingulleq  </w:t>
            </w:r>
          </w:p>
        </w:tc>
      </w:tr>
      <w:tr w:rsidR="00CA3F9E" w14:paraId="0CE0039F" w14:textId="77777777" w:rsidTr="004E5F84">
        <w:trPr>
          <w:trHeight w:val="968"/>
        </w:trPr>
        <w:tc>
          <w:tcPr>
            <w:tcW w:w="2549" w:type="dxa"/>
            <w:tcBorders>
              <w:top w:val="single" w:sz="4" w:space="0" w:color="050004"/>
              <w:bottom w:val="single" w:sz="4" w:space="0" w:color="050004"/>
              <w:right w:val="single" w:sz="4" w:space="0" w:color="050004"/>
            </w:tcBorders>
            <w:shd w:val="clear" w:color="auto" w:fill="auto"/>
            <w:vAlign w:val="center"/>
          </w:tcPr>
          <w:p w14:paraId="44CA4AB9" w14:textId="77777777" w:rsidR="00CA3F9E" w:rsidRDefault="00CA3F9E" w:rsidP="004E5F84">
            <w:pPr>
              <w:spacing w:line="259" w:lineRule="auto"/>
              <w:ind w:left="241" w:right="39" w:hanging="241"/>
              <w:rPr>
                <w:rFonts w:hint="eastAsia"/>
              </w:rPr>
            </w:pPr>
            <w:r>
              <w:t xml:space="preserve">3.  Sinniisup imaluunniit pingajuulluni peqataasup aktiaatillip toqqagaata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1FA17499" w14:textId="77777777" w:rsidR="00CA3F9E" w:rsidRDefault="00CA3F9E" w:rsidP="004E5F84">
            <w:pPr>
              <w:spacing w:line="259" w:lineRule="auto"/>
              <w:ind w:left="90"/>
              <w:rPr>
                <w:rFonts w:hint="eastAsia"/>
              </w:rPr>
            </w:pPr>
            <w:r>
              <w:t xml:space="preserve">Attuumassuteqarpat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1002DFCF" w14:textId="77777777" w:rsidR="00CA3F9E" w:rsidRPr="00F320E0" w:rsidRDefault="00CA3F9E" w:rsidP="004E5F84">
            <w:pPr>
              <w:spacing w:line="259" w:lineRule="auto"/>
              <w:ind w:left="90" w:right="238"/>
              <w:rPr>
                <w:rFonts w:hint="eastAsia"/>
                <w:lang w:val="en-US"/>
              </w:rPr>
            </w:pPr>
            <w:r w:rsidRPr="00F320E0">
              <w:rPr>
                <w:lang w:val="en-US"/>
              </w:rPr>
              <w:t xml:space="preserve">[Tabeli 2-mi allaffissaq </w:t>
            </w:r>
            <w:proofErr w:type="gramStart"/>
            <w:r w:rsidRPr="00F320E0">
              <w:rPr>
                <w:lang w:val="en-US"/>
              </w:rPr>
              <w:t>2</w:t>
            </w:r>
            <w:r>
              <w:rPr>
                <w:lang w:val="en-US"/>
              </w:rPr>
              <w:t>.C</w:t>
            </w:r>
            <w:r w:rsidRPr="00F320E0">
              <w:rPr>
                <w:lang w:val="en-US"/>
              </w:rPr>
              <w:t>a</w:t>
            </w:r>
            <w:proofErr w:type="gramEnd"/>
            <w:r w:rsidRPr="00F320E0">
              <w:rPr>
                <w:lang w:val="en-US"/>
              </w:rPr>
              <w:t xml:space="preserve">-mut imaluunniit C.2b-mut ilusiliussaq] </w:t>
            </w:r>
          </w:p>
        </w:tc>
        <w:tc>
          <w:tcPr>
            <w:tcW w:w="2060" w:type="dxa"/>
            <w:tcBorders>
              <w:top w:val="single" w:sz="4" w:space="0" w:color="050004"/>
              <w:left w:val="single" w:sz="4" w:space="0" w:color="050004"/>
              <w:bottom w:val="single" w:sz="4" w:space="0" w:color="050004"/>
            </w:tcBorders>
            <w:shd w:val="clear" w:color="auto" w:fill="auto"/>
          </w:tcPr>
          <w:p w14:paraId="5950D3F3" w14:textId="77777777" w:rsidR="00CA3F9E" w:rsidRDefault="00CA3F9E" w:rsidP="004E5F84">
            <w:pPr>
              <w:spacing w:line="259" w:lineRule="auto"/>
              <w:ind w:left="90"/>
              <w:rPr>
                <w:rFonts w:hint="eastAsia"/>
              </w:rPr>
            </w:pPr>
            <w:r>
              <w:t xml:space="preserve">Akunnermuliuttoq kingulleq  </w:t>
            </w:r>
          </w:p>
        </w:tc>
      </w:tr>
      <w:tr w:rsidR="00CA3F9E" w14:paraId="20561E56" w14:textId="77777777" w:rsidTr="004E5F84">
        <w:trPr>
          <w:trHeight w:val="1179"/>
        </w:trPr>
        <w:tc>
          <w:tcPr>
            <w:tcW w:w="2549" w:type="dxa"/>
            <w:tcBorders>
              <w:top w:val="single" w:sz="4" w:space="0" w:color="050004"/>
              <w:bottom w:val="single" w:sz="4" w:space="0" w:color="050004"/>
              <w:right w:val="single" w:sz="4" w:space="0" w:color="050004"/>
            </w:tcBorders>
            <w:shd w:val="clear" w:color="auto" w:fill="auto"/>
            <w:vAlign w:val="center"/>
          </w:tcPr>
          <w:p w14:paraId="08F7A549" w14:textId="77777777" w:rsidR="00CA3F9E" w:rsidRDefault="00CA3F9E" w:rsidP="004E5F84">
            <w:pPr>
              <w:spacing w:line="259" w:lineRule="auto"/>
              <w:ind w:left="241" w:right="38" w:hanging="241"/>
              <w:rPr>
                <w:rFonts w:hint="eastAsia"/>
              </w:rPr>
            </w:pPr>
            <w:r>
              <w:t xml:space="preserve">4.  Sinniisup imaluunniit pingajuulluni peqataasup aktiaatillip toqqagaata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1F8C8FAD" w14:textId="77777777" w:rsidR="00CA3F9E" w:rsidRDefault="00CA3F9E" w:rsidP="004E5F84">
            <w:pPr>
              <w:spacing w:line="259" w:lineRule="auto"/>
              <w:ind w:left="90"/>
              <w:rPr>
                <w:rFonts w:hint="eastAsia"/>
              </w:rPr>
            </w:pPr>
            <w:r>
              <w:t xml:space="preserve">Attuumassuteqarpat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E70B57D" w14:textId="77777777" w:rsidR="00CA3F9E" w:rsidRPr="00F320E0" w:rsidRDefault="00CA3F9E" w:rsidP="004E5F84">
            <w:pPr>
              <w:spacing w:line="259" w:lineRule="auto"/>
              <w:ind w:left="90" w:right="238"/>
              <w:rPr>
                <w:rFonts w:hint="eastAsia"/>
                <w:lang w:val="en-US"/>
              </w:rPr>
            </w:pPr>
            <w:r w:rsidRPr="00F320E0">
              <w:rPr>
                <w:lang w:val="en-US"/>
              </w:rPr>
              <w:t xml:space="preserve">[Tabeli 2-mi allaffissaq C.1a-mut imaluunniit C.1b-mut ilusiliussaq] </w:t>
            </w:r>
          </w:p>
        </w:tc>
        <w:tc>
          <w:tcPr>
            <w:tcW w:w="2060" w:type="dxa"/>
            <w:tcBorders>
              <w:top w:val="single" w:sz="4" w:space="0" w:color="050004"/>
              <w:left w:val="single" w:sz="4" w:space="0" w:color="050004"/>
              <w:bottom w:val="single" w:sz="4" w:space="0" w:color="050004"/>
            </w:tcBorders>
            <w:shd w:val="clear" w:color="auto" w:fill="auto"/>
          </w:tcPr>
          <w:p w14:paraId="74EF6DD9" w14:textId="77777777" w:rsidR="00CA3F9E" w:rsidRDefault="00CA3F9E" w:rsidP="004E5F84">
            <w:pPr>
              <w:spacing w:line="259" w:lineRule="auto"/>
              <w:ind w:left="90"/>
              <w:rPr>
                <w:rFonts w:hint="eastAsia"/>
              </w:rPr>
            </w:pPr>
            <w:r>
              <w:t xml:space="preserve">Akunnermuliuttoq kingulleq   </w:t>
            </w:r>
          </w:p>
        </w:tc>
      </w:tr>
    </w:tbl>
    <w:p w14:paraId="22D69080" w14:textId="77777777" w:rsidR="00CA3F9E" w:rsidRDefault="00CA3F9E" w:rsidP="00CA3F9E">
      <w:pPr>
        <w:spacing w:after="255" w:line="264" w:lineRule="auto"/>
        <w:ind w:left="2826" w:right="2816" w:hanging="10"/>
        <w:jc w:val="center"/>
        <w:rPr>
          <w:rFonts w:hint="eastAsia"/>
        </w:rPr>
      </w:pPr>
      <w:r>
        <w:rPr>
          <w:i/>
        </w:rPr>
        <w:t xml:space="preserve">Tabeli 5 </w:t>
      </w:r>
    </w:p>
    <w:p w14:paraId="1C724E60" w14:textId="77777777" w:rsidR="00CA3F9E" w:rsidRPr="006E52FA" w:rsidRDefault="00CA3F9E" w:rsidP="00CA3F9E">
      <w:pPr>
        <w:spacing w:after="46"/>
        <w:ind w:left="11" w:right="4" w:hanging="10"/>
        <w:jc w:val="center"/>
        <w:rPr>
          <w:rFonts w:hint="eastAsia"/>
          <w:b/>
        </w:rPr>
      </w:pPr>
      <w:r w:rsidRPr="006E52FA">
        <w:rPr>
          <w:b/>
        </w:rPr>
        <w:t xml:space="preserve">Peqataanissamut nalunaarut </w:t>
      </w:r>
    </w:p>
    <w:p w14:paraId="6835847A" w14:textId="77777777" w:rsidR="00CA3F9E" w:rsidRDefault="00CA3F9E" w:rsidP="00CA3F9E">
      <w:pPr>
        <w:spacing w:after="142" w:line="259" w:lineRule="auto"/>
        <w:ind w:left="-1"/>
        <w:rPr>
          <w:rFonts w:hint="eastAsia"/>
        </w:rPr>
      </w:pPr>
      <w:r w:rsidRPr="00F320E0">
        <w:rPr>
          <w:noProof/>
          <w:lang w:eastAsia="da-DK" w:bidi="ar-SA"/>
        </w:rPr>
        <w:drawing>
          <wp:inline distT="0" distB="0" distL="0" distR="0" wp14:anchorId="50CB701C" wp14:editId="2798CED2">
            <wp:extent cx="6120130" cy="268820"/>
            <wp:effectExtent l="0" t="0" r="0" b="0"/>
            <wp:docPr id="159" name="Billed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6976"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20130" cy="268820"/>
                    </a:xfrm>
                    <a:prstGeom prst="rect">
                      <a:avLst/>
                    </a:prstGeom>
                    <a:noFill/>
                    <a:ln>
                      <a:noFill/>
                    </a:ln>
                  </pic:spPr>
                </pic:pic>
              </a:graphicData>
            </a:graphic>
          </wp:inline>
        </w:drawing>
      </w:r>
    </w:p>
    <w:p w14:paraId="682820B9" w14:textId="77777777" w:rsidR="00CA3F9E" w:rsidRPr="00AC03DE" w:rsidRDefault="00CA3F9E" w:rsidP="00CA3F9E">
      <w:pPr>
        <w:pStyle w:val="Listeafsnit"/>
        <w:numPr>
          <w:ilvl w:val="0"/>
          <w:numId w:val="16"/>
        </w:numPr>
        <w:ind w:right="2"/>
        <w:jc w:val="center"/>
        <w:rPr>
          <w:rFonts w:hint="eastAsia"/>
          <w:b/>
        </w:rPr>
      </w:pPr>
      <w:r w:rsidRPr="00AC03DE">
        <w:rPr>
          <w:b/>
        </w:rPr>
        <w:t xml:space="preserve">Nalunaarutip erseqqissaatiginera </w:t>
      </w:r>
    </w:p>
    <w:p w14:paraId="667C4254" w14:textId="77777777" w:rsidR="00CA3F9E" w:rsidRDefault="00CA3F9E" w:rsidP="00CA3F9E">
      <w:pPr>
        <w:pStyle w:val="Listeafsnit"/>
        <w:ind w:left="361" w:right="2"/>
        <w:rPr>
          <w:rFonts w:hint="eastAsia"/>
        </w:rPr>
      </w:pPr>
    </w:p>
    <w:tbl>
      <w:tblPr>
        <w:tblW w:w="10235" w:type="dxa"/>
        <w:tblCellMar>
          <w:top w:w="182" w:type="dxa"/>
          <w:left w:w="86" w:type="dxa"/>
          <w:right w:w="52" w:type="dxa"/>
        </w:tblCellMar>
        <w:tblLook w:val="0000" w:firstRow="0" w:lastRow="0" w:firstColumn="0" w:lastColumn="0" w:noHBand="0" w:noVBand="0"/>
      </w:tblPr>
      <w:tblGrid>
        <w:gridCol w:w="2548"/>
        <w:gridCol w:w="3576"/>
        <w:gridCol w:w="2047"/>
        <w:gridCol w:w="2064"/>
      </w:tblGrid>
      <w:tr w:rsidR="00CA3F9E" w14:paraId="63795807" w14:textId="77777777" w:rsidTr="004E5F84">
        <w:trPr>
          <w:trHeight w:val="757"/>
        </w:trPr>
        <w:tc>
          <w:tcPr>
            <w:tcW w:w="2548" w:type="dxa"/>
            <w:tcBorders>
              <w:top w:val="single" w:sz="4" w:space="0" w:color="050004"/>
              <w:bottom w:val="single" w:sz="4" w:space="0" w:color="050004"/>
              <w:right w:val="single" w:sz="4" w:space="0" w:color="050004"/>
            </w:tcBorders>
            <w:shd w:val="clear" w:color="auto" w:fill="auto"/>
            <w:vAlign w:val="center"/>
          </w:tcPr>
          <w:p w14:paraId="48098AA6" w14:textId="77777777" w:rsidR="00CA3F9E" w:rsidRPr="0062547D" w:rsidRDefault="00CA3F9E" w:rsidP="00CA3F9E">
            <w:pPr>
              <w:pStyle w:val="Listeafsnit"/>
              <w:numPr>
                <w:ilvl w:val="0"/>
                <w:numId w:val="18"/>
              </w:numPr>
              <w:spacing w:line="259" w:lineRule="auto"/>
              <w:rPr>
                <w:rFonts w:hint="eastAsia"/>
              </w:rPr>
            </w:pPr>
            <w:r w:rsidRPr="0062547D">
              <w:t xml:space="preserve">Peqataanissamut nalunaarutip suussu-sersinera paatsuu-gassaanngitsoq </w:t>
            </w:r>
          </w:p>
        </w:tc>
        <w:tc>
          <w:tcPr>
            <w:tcW w:w="3576" w:type="dxa"/>
            <w:tcBorders>
              <w:top w:val="single" w:sz="4" w:space="0" w:color="050004"/>
              <w:left w:val="single" w:sz="4" w:space="0" w:color="050004"/>
              <w:bottom w:val="single" w:sz="4" w:space="0" w:color="050004"/>
              <w:right w:val="single" w:sz="4" w:space="0" w:color="050004"/>
            </w:tcBorders>
            <w:shd w:val="clear" w:color="auto" w:fill="auto"/>
          </w:tcPr>
          <w:p w14:paraId="3118DEFE" w14:textId="77777777" w:rsidR="00CA3F9E" w:rsidRPr="0062547D" w:rsidRDefault="00CA3F9E" w:rsidP="004E5F84">
            <w:pPr>
              <w:spacing w:line="259" w:lineRule="auto"/>
              <w:ind w:left="4"/>
              <w:rPr>
                <w:rFonts w:hint="eastAsia"/>
              </w:rPr>
            </w:pPr>
            <w:r w:rsidRPr="0062547D">
              <w:t xml:space="preserve">Suussusersinerat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222F8433" w14:textId="77777777" w:rsidR="00CA3F9E" w:rsidRPr="0062547D" w:rsidRDefault="00CA3F9E" w:rsidP="004E5F84">
            <w:pPr>
              <w:spacing w:line="259" w:lineRule="auto"/>
              <w:ind w:left="5"/>
              <w:rPr>
                <w:rFonts w:hint="eastAsia"/>
              </w:rPr>
            </w:pPr>
            <w:r w:rsidRPr="0062547D">
              <w:t xml:space="preserve">[Naqinnernut kisitsisunullu allaffissaq] </w:t>
            </w:r>
          </w:p>
        </w:tc>
        <w:tc>
          <w:tcPr>
            <w:tcW w:w="2064" w:type="dxa"/>
            <w:tcBorders>
              <w:top w:val="single" w:sz="4" w:space="0" w:color="050004"/>
              <w:left w:val="single" w:sz="4" w:space="0" w:color="050004"/>
              <w:bottom w:val="single" w:sz="4" w:space="0" w:color="050004"/>
            </w:tcBorders>
            <w:shd w:val="clear" w:color="auto" w:fill="auto"/>
          </w:tcPr>
          <w:p w14:paraId="13EF6EC6" w14:textId="77777777" w:rsidR="00CA3F9E" w:rsidRPr="0062547D" w:rsidRDefault="00CA3F9E" w:rsidP="004E5F84">
            <w:pPr>
              <w:spacing w:line="259" w:lineRule="auto"/>
              <w:ind w:left="5"/>
              <w:rPr>
                <w:rFonts w:hint="eastAsia"/>
              </w:rPr>
            </w:pPr>
            <w:r w:rsidRPr="0062547D">
              <w:t xml:space="preserve">Akunnermuliuttoq kingulleq </w:t>
            </w:r>
          </w:p>
        </w:tc>
      </w:tr>
      <w:tr w:rsidR="00CA3F9E" w14:paraId="6A138C02" w14:textId="77777777" w:rsidTr="004E5F84">
        <w:trPr>
          <w:trHeight w:val="721"/>
        </w:trPr>
        <w:tc>
          <w:tcPr>
            <w:tcW w:w="2548" w:type="dxa"/>
            <w:tcBorders>
              <w:top w:val="single" w:sz="4" w:space="0" w:color="050004"/>
              <w:bottom w:val="single" w:sz="4" w:space="0" w:color="050004"/>
              <w:right w:val="single" w:sz="4" w:space="0" w:color="050004"/>
            </w:tcBorders>
            <w:shd w:val="clear" w:color="auto" w:fill="auto"/>
            <w:vAlign w:val="center"/>
          </w:tcPr>
          <w:p w14:paraId="4132E3ED" w14:textId="77777777" w:rsidR="00CA3F9E" w:rsidRPr="0062547D" w:rsidRDefault="00CA3F9E" w:rsidP="00CA3F9E">
            <w:pPr>
              <w:pStyle w:val="Listeafsnit"/>
              <w:numPr>
                <w:ilvl w:val="0"/>
                <w:numId w:val="18"/>
              </w:numPr>
              <w:spacing w:line="259" w:lineRule="auto"/>
              <w:rPr>
                <w:rFonts w:hint="eastAsia"/>
              </w:rPr>
            </w:pPr>
            <w:r w:rsidRPr="0062547D">
              <w:t xml:space="preserve">Nalunaarutip qanoq ittuunera </w:t>
            </w:r>
          </w:p>
        </w:tc>
        <w:tc>
          <w:tcPr>
            <w:tcW w:w="357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85EDDB4" w14:textId="77777777" w:rsidR="00CA3F9E" w:rsidRPr="0062547D" w:rsidRDefault="00CA3F9E" w:rsidP="004E5F84">
            <w:pPr>
              <w:spacing w:line="259" w:lineRule="auto"/>
              <w:ind w:left="4"/>
              <w:rPr>
                <w:rFonts w:hint="eastAsia"/>
              </w:rPr>
            </w:pPr>
            <w:r w:rsidRPr="0062547D">
              <w:t xml:space="preserve">Nalunaarutip qanoq ittuunerata erseqqissaatiginera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A6C1DBA" w14:textId="77777777" w:rsidR="00CA3F9E" w:rsidRPr="0062547D" w:rsidRDefault="00CA3F9E" w:rsidP="004E5F84">
            <w:pPr>
              <w:spacing w:line="259" w:lineRule="auto"/>
              <w:ind w:left="5"/>
              <w:rPr>
                <w:rFonts w:hint="eastAsia"/>
              </w:rPr>
            </w:pPr>
            <w:r w:rsidRPr="0062547D">
              <w:t xml:space="preserve">[Naqinnerit kisitsisillu 4-t] </w:t>
            </w:r>
          </w:p>
        </w:tc>
        <w:tc>
          <w:tcPr>
            <w:tcW w:w="2064" w:type="dxa"/>
            <w:tcBorders>
              <w:top w:val="single" w:sz="4" w:space="0" w:color="050004"/>
              <w:left w:val="single" w:sz="4" w:space="0" w:color="050004"/>
              <w:bottom w:val="single" w:sz="4" w:space="0" w:color="050004"/>
            </w:tcBorders>
            <w:shd w:val="clear" w:color="auto" w:fill="auto"/>
            <w:vAlign w:val="center"/>
          </w:tcPr>
          <w:p w14:paraId="30BD5285" w14:textId="77777777" w:rsidR="00CA3F9E" w:rsidRPr="0062547D" w:rsidRDefault="00CA3F9E" w:rsidP="004E5F84">
            <w:pPr>
              <w:spacing w:line="259" w:lineRule="auto"/>
              <w:ind w:left="5"/>
              <w:rPr>
                <w:rFonts w:hint="eastAsia"/>
              </w:rPr>
            </w:pPr>
            <w:r w:rsidRPr="0062547D">
              <w:t xml:space="preserve">Akunnermuliuttoq kingulleq </w:t>
            </w:r>
          </w:p>
        </w:tc>
      </w:tr>
    </w:tbl>
    <w:p w14:paraId="0AEF24D0" w14:textId="77777777" w:rsidR="00CA3F9E" w:rsidRDefault="00CA3F9E" w:rsidP="00CA3F9E">
      <w:pPr>
        <w:ind w:right="2"/>
        <w:rPr>
          <w:rFonts w:hint="eastAsia"/>
        </w:rPr>
      </w:pPr>
    </w:p>
    <w:tbl>
      <w:tblPr>
        <w:tblW w:w="10235" w:type="dxa"/>
        <w:tblInd w:w="-1" w:type="dxa"/>
        <w:tblCellMar>
          <w:top w:w="104" w:type="dxa"/>
          <w:right w:w="52" w:type="dxa"/>
        </w:tblCellMar>
        <w:tblLook w:val="0000" w:firstRow="0" w:lastRow="0" w:firstColumn="0" w:lastColumn="0" w:noHBand="0" w:noVBand="0"/>
      </w:tblPr>
      <w:tblGrid>
        <w:gridCol w:w="2366"/>
        <w:gridCol w:w="183"/>
        <w:gridCol w:w="3577"/>
        <w:gridCol w:w="2047"/>
        <w:gridCol w:w="2062"/>
      </w:tblGrid>
      <w:tr w:rsidR="00CA3F9E" w14:paraId="76E688E1" w14:textId="77777777" w:rsidTr="004E5F84">
        <w:trPr>
          <w:trHeight w:val="942"/>
        </w:trPr>
        <w:tc>
          <w:tcPr>
            <w:tcW w:w="2366" w:type="dxa"/>
            <w:tcBorders>
              <w:top w:val="single" w:sz="4" w:space="0" w:color="050004"/>
              <w:bottom w:val="single" w:sz="4" w:space="0" w:color="050004"/>
            </w:tcBorders>
            <w:shd w:val="clear" w:color="auto" w:fill="auto"/>
          </w:tcPr>
          <w:p w14:paraId="1363EB40" w14:textId="77777777" w:rsidR="00CA3F9E" w:rsidRDefault="00CA3F9E" w:rsidP="004E5F84">
            <w:pPr>
              <w:spacing w:line="259" w:lineRule="auto"/>
              <w:ind w:left="329" w:hanging="243"/>
              <w:rPr>
                <w:rFonts w:hint="eastAsia"/>
              </w:rPr>
            </w:pPr>
            <w:r>
              <w:t xml:space="preserve">3.  Pisup suussuser-sinera paatsuu-gassaanngitsoq </w:t>
            </w:r>
          </w:p>
        </w:tc>
        <w:tc>
          <w:tcPr>
            <w:tcW w:w="183" w:type="dxa"/>
            <w:tcBorders>
              <w:top w:val="single" w:sz="4" w:space="0" w:color="050004"/>
              <w:bottom w:val="single" w:sz="4" w:space="0" w:color="050004"/>
              <w:right w:val="single" w:sz="4" w:space="0" w:color="050004"/>
            </w:tcBorders>
            <w:shd w:val="clear" w:color="auto" w:fill="auto"/>
          </w:tcPr>
          <w:p w14:paraId="7B44A5C0" w14:textId="77777777" w:rsidR="00CA3F9E" w:rsidRDefault="00CA3F9E" w:rsidP="004E5F84">
            <w:pPr>
              <w:spacing w:line="259" w:lineRule="auto"/>
              <w:rPr>
                <w:rFonts w:hint="eastAsia"/>
              </w:rPr>
            </w:pPr>
          </w:p>
        </w:tc>
        <w:tc>
          <w:tcPr>
            <w:tcW w:w="357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397BD19" w14:textId="77777777" w:rsidR="00CA3F9E" w:rsidRDefault="00CA3F9E" w:rsidP="004E5F84">
            <w:pPr>
              <w:spacing w:line="259" w:lineRule="auto"/>
              <w:ind w:left="90" w:right="39"/>
              <w:rPr>
                <w:rFonts w:hint="eastAsia"/>
              </w:rPr>
            </w:pPr>
            <w:r>
              <w:t xml:space="preserve">Ataatsimeersuarnerup allakkiortumit imaluunniit taassuma toqqarlugu pingajuulluni peqataasup aalajangigaata </w:t>
            </w:r>
            <w:r>
              <w:lastRenderedPageBreak/>
              <w:t xml:space="preserve">sunaassusersinera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F3E35C8" w14:textId="77777777" w:rsidR="00CA3F9E" w:rsidRDefault="00CA3F9E" w:rsidP="004E5F84">
            <w:pPr>
              <w:spacing w:line="259" w:lineRule="auto"/>
              <w:ind w:left="91"/>
              <w:rPr>
                <w:rFonts w:hint="eastAsia"/>
              </w:rPr>
            </w:pPr>
            <w:r>
              <w:lastRenderedPageBreak/>
              <w:t xml:space="preserve">[Naqinnerit kisitsisillu 4-t] </w:t>
            </w:r>
          </w:p>
        </w:tc>
        <w:tc>
          <w:tcPr>
            <w:tcW w:w="2062" w:type="dxa"/>
            <w:tcBorders>
              <w:top w:val="single" w:sz="4" w:space="0" w:color="050004"/>
              <w:left w:val="single" w:sz="4" w:space="0" w:color="050004"/>
              <w:bottom w:val="single" w:sz="4" w:space="0" w:color="050004"/>
            </w:tcBorders>
            <w:shd w:val="clear" w:color="auto" w:fill="auto"/>
          </w:tcPr>
          <w:p w14:paraId="50A2215B" w14:textId="77777777" w:rsidR="00CA3F9E" w:rsidRDefault="00CA3F9E" w:rsidP="004E5F84">
            <w:pPr>
              <w:spacing w:line="259" w:lineRule="auto"/>
              <w:ind w:left="90"/>
              <w:rPr>
                <w:rFonts w:hint="eastAsia"/>
              </w:rPr>
            </w:pPr>
            <w:r>
              <w:t xml:space="preserve">Allakkiortoq imaluunniit taassuma toqqarlugu pingajuulluni peqataasoq </w:t>
            </w:r>
          </w:p>
        </w:tc>
      </w:tr>
      <w:tr w:rsidR="00CA3F9E" w14:paraId="39E2711E" w14:textId="77777777" w:rsidTr="004E5F84">
        <w:trPr>
          <w:trHeight w:val="563"/>
        </w:trPr>
        <w:tc>
          <w:tcPr>
            <w:tcW w:w="2366" w:type="dxa"/>
            <w:tcBorders>
              <w:top w:val="single" w:sz="4" w:space="0" w:color="050004"/>
              <w:bottom w:val="single" w:sz="4" w:space="0" w:color="050004"/>
            </w:tcBorders>
            <w:shd w:val="clear" w:color="auto" w:fill="auto"/>
            <w:vAlign w:val="center"/>
          </w:tcPr>
          <w:p w14:paraId="051E245E" w14:textId="77777777" w:rsidR="00CA3F9E" w:rsidRDefault="00CA3F9E" w:rsidP="004E5F84">
            <w:pPr>
              <w:spacing w:line="259" w:lineRule="auto"/>
              <w:ind w:left="86"/>
              <w:rPr>
                <w:rFonts w:hint="eastAsia"/>
              </w:rPr>
            </w:pPr>
            <w:r>
              <w:t xml:space="preserve">4.  ISIN </w:t>
            </w:r>
          </w:p>
        </w:tc>
        <w:tc>
          <w:tcPr>
            <w:tcW w:w="183" w:type="dxa"/>
            <w:tcBorders>
              <w:top w:val="single" w:sz="4" w:space="0" w:color="050004"/>
              <w:bottom w:val="single" w:sz="4" w:space="0" w:color="050004"/>
              <w:right w:val="single" w:sz="4" w:space="0" w:color="050004"/>
            </w:tcBorders>
            <w:shd w:val="clear" w:color="auto" w:fill="auto"/>
          </w:tcPr>
          <w:p w14:paraId="7065CABD" w14:textId="77777777" w:rsidR="00CA3F9E" w:rsidRDefault="00CA3F9E" w:rsidP="004E5F84">
            <w:pPr>
              <w:spacing w:after="160" w:line="259" w:lineRule="auto"/>
              <w:rPr>
                <w:rFonts w:hint="eastAsia"/>
              </w:rPr>
            </w:pPr>
          </w:p>
        </w:tc>
        <w:tc>
          <w:tcPr>
            <w:tcW w:w="357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C1FB564"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77E7334" w14:textId="77777777" w:rsidR="00CA3F9E" w:rsidRDefault="00CA3F9E" w:rsidP="004E5F84">
            <w:pPr>
              <w:spacing w:line="259" w:lineRule="auto"/>
              <w:ind w:left="91"/>
              <w:rPr>
                <w:rFonts w:hint="eastAsia"/>
              </w:rPr>
            </w:pPr>
            <w:r>
              <w:t xml:space="preserve">[Naqinnerit kisitsisillu 12-k]  </w:t>
            </w:r>
          </w:p>
        </w:tc>
        <w:tc>
          <w:tcPr>
            <w:tcW w:w="2062" w:type="dxa"/>
            <w:tcBorders>
              <w:top w:val="single" w:sz="4" w:space="0" w:color="050004"/>
              <w:left w:val="single" w:sz="4" w:space="0" w:color="050004"/>
              <w:bottom w:val="single" w:sz="4" w:space="0" w:color="050004"/>
            </w:tcBorders>
            <w:shd w:val="clear" w:color="auto" w:fill="auto"/>
            <w:vAlign w:val="center"/>
          </w:tcPr>
          <w:p w14:paraId="09165C5F" w14:textId="77777777" w:rsidR="00CA3F9E" w:rsidRDefault="00CA3F9E" w:rsidP="004E5F84">
            <w:pPr>
              <w:spacing w:line="259" w:lineRule="auto"/>
              <w:ind w:left="90"/>
              <w:rPr>
                <w:rFonts w:hint="eastAsia"/>
              </w:rPr>
            </w:pPr>
            <w:r>
              <w:t xml:space="preserve">Allakkiortoq </w:t>
            </w:r>
          </w:p>
        </w:tc>
      </w:tr>
    </w:tbl>
    <w:p w14:paraId="3F1A661D" w14:textId="77777777" w:rsidR="00CA3F9E" w:rsidRDefault="00CA3F9E" w:rsidP="00CA3F9E">
      <w:pPr>
        <w:ind w:left="11" w:right="4" w:hanging="10"/>
        <w:jc w:val="center"/>
        <w:rPr>
          <w:rFonts w:hint="eastAsia"/>
        </w:rPr>
      </w:pPr>
      <w:r>
        <w:t xml:space="preserve">B. </w:t>
      </w:r>
      <w:r w:rsidRPr="006E52FA">
        <w:rPr>
          <w:b/>
        </w:rPr>
        <w:t>Peqataaneq, peqataariaatsinut tamanut taaneqassaaq</w:t>
      </w:r>
      <w:r>
        <w:t xml:space="preserve"> </w:t>
      </w:r>
    </w:p>
    <w:tbl>
      <w:tblPr>
        <w:tblW w:w="10235" w:type="dxa"/>
        <w:tblInd w:w="-1" w:type="dxa"/>
        <w:tblCellMar>
          <w:top w:w="190" w:type="dxa"/>
          <w:left w:w="86" w:type="dxa"/>
          <w:right w:w="51" w:type="dxa"/>
        </w:tblCellMar>
        <w:tblLook w:val="0000" w:firstRow="0" w:lastRow="0" w:firstColumn="0" w:lastColumn="0" w:noHBand="0" w:noVBand="0"/>
      </w:tblPr>
      <w:tblGrid>
        <w:gridCol w:w="2549"/>
        <w:gridCol w:w="3579"/>
        <w:gridCol w:w="2047"/>
        <w:gridCol w:w="2060"/>
      </w:tblGrid>
      <w:tr w:rsidR="00CA3F9E" w14:paraId="2D47A8A0" w14:textId="77777777" w:rsidTr="004E5F84">
        <w:trPr>
          <w:trHeight w:val="1915"/>
        </w:trPr>
        <w:tc>
          <w:tcPr>
            <w:tcW w:w="2549" w:type="dxa"/>
            <w:tcBorders>
              <w:top w:val="single" w:sz="4" w:space="0" w:color="050004"/>
              <w:bottom w:val="single" w:sz="4" w:space="0" w:color="050004"/>
              <w:right w:val="single" w:sz="4" w:space="0" w:color="050004"/>
            </w:tcBorders>
            <w:shd w:val="clear" w:color="auto" w:fill="auto"/>
          </w:tcPr>
          <w:p w14:paraId="72CC34AF" w14:textId="77777777" w:rsidR="00CA3F9E" w:rsidRDefault="00CA3F9E" w:rsidP="004E5F84">
            <w:pPr>
              <w:spacing w:line="259" w:lineRule="auto"/>
              <w:rPr>
                <w:rFonts w:hint="eastAsia"/>
              </w:rPr>
            </w:pPr>
            <w:r>
              <w:t xml:space="preserve">1.  Peqataariaaseq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F0E08B9" w14:textId="77777777" w:rsidR="00CA3F9E" w:rsidRDefault="00CA3F9E" w:rsidP="004E5F84">
            <w:pPr>
              <w:spacing w:after="84"/>
              <w:ind w:left="4"/>
              <w:rPr>
                <w:rFonts w:hint="eastAsia"/>
              </w:rPr>
            </w:pPr>
            <w:r>
              <w:t xml:space="preserve">Aktiaatillip attuumassuteqarfigisaatut qanoq annertutigisumik peqataanissaata erseqqisaatiginera. </w:t>
            </w:r>
          </w:p>
          <w:p w14:paraId="78717174" w14:textId="77777777" w:rsidR="00CA3F9E" w:rsidRDefault="00CA3F9E" w:rsidP="004E5F84">
            <w:pPr>
              <w:spacing w:line="259" w:lineRule="auto"/>
              <w:ind w:left="4" w:right="38"/>
              <w:rPr>
                <w:rFonts w:hint="eastAsia"/>
              </w:rPr>
            </w:pPr>
            <w:r>
              <w:t xml:space="preserve">Periutsit arlallit atorneqarpata, tabeli 3, immikkoortoq D-mi allatut iliorluni peqataariaatsit malillugit erseqqissaatigineqassapput, soorlu nammineq takkulluni peqataaneq, sinniisoq aqqutigalugu peqataaneq imaluunniit elektronik atorlugu taasineq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31A5D96" w14:textId="77777777" w:rsidR="00CA3F9E" w:rsidRDefault="00CA3F9E" w:rsidP="004E5F84">
            <w:pPr>
              <w:spacing w:after="160" w:line="259" w:lineRule="auto"/>
              <w:rPr>
                <w:rFonts w:hint="eastAsia"/>
              </w:rPr>
            </w:pPr>
          </w:p>
        </w:tc>
        <w:tc>
          <w:tcPr>
            <w:tcW w:w="2060" w:type="dxa"/>
            <w:tcBorders>
              <w:top w:val="single" w:sz="4" w:space="0" w:color="050004"/>
              <w:left w:val="single" w:sz="4" w:space="0" w:color="050004"/>
              <w:bottom w:val="single" w:sz="4" w:space="0" w:color="050004"/>
            </w:tcBorders>
            <w:shd w:val="clear" w:color="auto" w:fill="auto"/>
          </w:tcPr>
          <w:p w14:paraId="15851372" w14:textId="77777777" w:rsidR="00CA3F9E" w:rsidRDefault="00CA3F9E" w:rsidP="004E5F84">
            <w:pPr>
              <w:spacing w:line="259" w:lineRule="auto"/>
              <w:ind w:left="5" w:right="157"/>
              <w:rPr>
                <w:rFonts w:hint="eastAsia"/>
              </w:rPr>
            </w:pPr>
            <w:r>
              <w:t xml:space="preserve">Akunnermuliut-toq kingulleq imaluunniit aktiaatilik, apeqqutaalluni suna attuumas-suteqarnersoq </w:t>
            </w:r>
          </w:p>
        </w:tc>
      </w:tr>
      <w:tr w:rsidR="00CA3F9E" w14:paraId="701DE128" w14:textId="77777777" w:rsidTr="004E5F84">
        <w:trPr>
          <w:trHeight w:val="774"/>
        </w:trPr>
        <w:tc>
          <w:tcPr>
            <w:tcW w:w="2549" w:type="dxa"/>
            <w:tcBorders>
              <w:top w:val="single" w:sz="4" w:space="0" w:color="050004"/>
              <w:bottom w:val="single" w:sz="4" w:space="0" w:color="050004"/>
              <w:right w:val="single" w:sz="4" w:space="0" w:color="050004"/>
            </w:tcBorders>
            <w:shd w:val="clear" w:color="auto" w:fill="auto"/>
          </w:tcPr>
          <w:p w14:paraId="311CBC0C" w14:textId="77777777" w:rsidR="00CA3F9E" w:rsidRDefault="00CA3F9E" w:rsidP="004E5F84">
            <w:pPr>
              <w:spacing w:line="259" w:lineRule="auto"/>
              <w:rPr>
                <w:rFonts w:hint="eastAsia"/>
              </w:rPr>
            </w:pPr>
            <w:r>
              <w:t xml:space="preserve">2.  Aktiaatillip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666DB7F"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2FF6763" w14:textId="77777777" w:rsidR="00CA3F9E" w:rsidRPr="00F320E0" w:rsidRDefault="00CA3F9E" w:rsidP="004E5F84">
            <w:pPr>
              <w:spacing w:line="259" w:lineRule="auto"/>
              <w:ind w:left="5" w:right="240"/>
              <w:rPr>
                <w:rFonts w:hint="eastAsia"/>
                <w:lang w:val="en-US"/>
              </w:rPr>
            </w:pPr>
            <w:r w:rsidRPr="00F320E0">
              <w:rPr>
                <w:lang w:val="en-US"/>
              </w:rPr>
              <w:t xml:space="preserve">[Tabeli 2-mi allaffissaq C.2a-mut imaluunniit C.2b-mut ilusiliussaq] </w:t>
            </w:r>
          </w:p>
        </w:tc>
        <w:tc>
          <w:tcPr>
            <w:tcW w:w="2060" w:type="dxa"/>
            <w:tcBorders>
              <w:top w:val="single" w:sz="4" w:space="0" w:color="050004"/>
              <w:left w:val="single" w:sz="4" w:space="0" w:color="050004"/>
              <w:bottom w:val="single" w:sz="4" w:space="0" w:color="050004"/>
            </w:tcBorders>
            <w:shd w:val="clear" w:color="auto" w:fill="auto"/>
            <w:vAlign w:val="center"/>
          </w:tcPr>
          <w:p w14:paraId="3B2E090C" w14:textId="77777777" w:rsidR="00CA3F9E" w:rsidRDefault="00CA3F9E" w:rsidP="004E5F84">
            <w:pPr>
              <w:spacing w:line="259" w:lineRule="auto"/>
              <w:ind w:left="5"/>
              <w:rPr>
                <w:rFonts w:hint="eastAsia"/>
              </w:rPr>
            </w:pPr>
            <w:r>
              <w:t xml:space="preserve">Akunnermuliuttoq kingulleq imaluunniit aktiaatilik </w:t>
            </w:r>
          </w:p>
        </w:tc>
      </w:tr>
      <w:tr w:rsidR="00CA3F9E" w14:paraId="0BEB21D6" w14:textId="77777777" w:rsidTr="004E5F84">
        <w:trPr>
          <w:trHeight w:val="985"/>
        </w:trPr>
        <w:tc>
          <w:tcPr>
            <w:tcW w:w="2549" w:type="dxa"/>
            <w:tcBorders>
              <w:top w:val="single" w:sz="4" w:space="0" w:color="050004"/>
              <w:bottom w:val="single" w:sz="4" w:space="0" w:color="050004"/>
              <w:right w:val="single" w:sz="4" w:space="0" w:color="050004"/>
            </w:tcBorders>
            <w:shd w:val="clear" w:color="auto" w:fill="auto"/>
            <w:vAlign w:val="center"/>
          </w:tcPr>
          <w:p w14:paraId="4553A687" w14:textId="77777777" w:rsidR="00CA3F9E" w:rsidRDefault="00CA3F9E" w:rsidP="004E5F84">
            <w:pPr>
              <w:spacing w:line="259" w:lineRule="auto"/>
              <w:ind w:left="323" w:right="40" w:hanging="323"/>
              <w:rPr>
                <w:rFonts w:hint="eastAsia"/>
              </w:rPr>
            </w:pPr>
            <w:r>
              <w:t>3a.  Aktiaatillip kinaas-susersinera paatsuu-gassaanngitsoq, tas-</w:t>
            </w:r>
            <w:proofErr w:type="gramStart"/>
            <w:r>
              <w:t>saappat  inatsisitigut</w:t>
            </w:r>
            <w:proofErr w:type="gramEnd"/>
            <w:r>
              <w:t xml:space="preserve"> pisinnaatitaasoq pisussaatitaasorlu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5287192" w14:textId="77777777" w:rsidR="00CA3F9E" w:rsidRPr="00F320E0" w:rsidRDefault="00CA3F9E" w:rsidP="004E5F84">
            <w:pPr>
              <w:spacing w:line="259" w:lineRule="auto"/>
              <w:ind w:left="4"/>
              <w:rPr>
                <w:rFonts w:hint="eastAsia"/>
                <w:lang w:val="en-US"/>
              </w:rPr>
            </w:pPr>
            <w:r w:rsidRPr="00F320E0">
              <w:rPr>
                <w:lang w:val="en-US"/>
              </w:rPr>
              <w:t xml:space="preserve">Takuuk tabeli 2, allaffissaq C, (1)(a)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B99B06C" w14:textId="77777777" w:rsidR="00CA3F9E" w:rsidRPr="00F320E0" w:rsidRDefault="00CA3F9E" w:rsidP="004E5F84">
            <w:pPr>
              <w:spacing w:line="259" w:lineRule="auto"/>
              <w:ind w:left="5" w:right="240"/>
              <w:rPr>
                <w:rFonts w:hint="eastAsia"/>
                <w:lang w:val="en-US"/>
              </w:rPr>
            </w:pPr>
            <w:r w:rsidRPr="00F320E0">
              <w:rPr>
                <w:lang w:val="en-US"/>
              </w:rPr>
              <w:t xml:space="preserve">Tabeli 2, allaffissaq C.1a-mut ilusiliussaq] </w:t>
            </w:r>
          </w:p>
        </w:tc>
        <w:tc>
          <w:tcPr>
            <w:tcW w:w="2060" w:type="dxa"/>
            <w:tcBorders>
              <w:top w:val="single" w:sz="4" w:space="0" w:color="050004"/>
              <w:left w:val="single" w:sz="4" w:space="0" w:color="050004"/>
              <w:bottom w:val="single" w:sz="4" w:space="0" w:color="050004"/>
            </w:tcBorders>
            <w:shd w:val="clear" w:color="auto" w:fill="auto"/>
          </w:tcPr>
          <w:p w14:paraId="02121CE5" w14:textId="77777777" w:rsidR="00CA3F9E" w:rsidRDefault="00CA3F9E" w:rsidP="004E5F84">
            <w:pPr>
              <w:spacing w:line="259" w:lineRule="auto"/>
              <w:ind w:left="5"/>
              <w:rPr>
                <w:rFonts w:hint="eastAsia"/>
              </w:rPr>
            </w:pPr>
            <w:r>
              <w:t xml:space="preserve">Akunnermuliuttoq kingulleq imaluunniit aktiaatilik </w:t>
            </w:r>
          </w:p>
        </w:tc>
      </w:tr>
      <w:tr w:rsidR="00CA3F9E" w14:paraId="18B8145B" w14:textId="77777777" w:rsidTr="004E5F84">
        <w:trPr>
          <w:trHeight w:val="985"/>
        </w:trPr>
        <w:tc>
          <w:tcPr>
            <w:tcW w:w="2549" w:type="dxa"/>
            <w:tcBorders>
              <w:top w:val="single" w:sz="4" w:space="0" w:color="050004"/>
              <w:bottom w:val="single" w:sz="4" w:space="0" w:color="050004"/>
              <w:right w:val="single" w:sz="4" w:space="0" w:color="050004"/>
            </w:tcBorders>
            <w:shd w:val="clear" w:color="auto" w:fill="auto"/>
            <w:vAlign w:val="center"/>
          </w:tcPr>
          <w:p w14:paraId="567DBB67" w14:textId="77777777" w:rsidR="00CA3F9E" w:rsidRDefault="00CA3F9E" w:rsidP="004E5F84">
            <w:pPr>
              <w:spacing w:line="259" w:lineRule="auto"/>
              <w:ind w:left="338" w:right="40" w:hanging="338"/>
              <w:rPr>
                <w:rFonts w:hint="eastAsia"/>
              </w:rPr>
            </w:pPr>
            <w:r>
              <w:t xml:space="preserve">3b. Aktiaatillip kinaassusersinera paatsuugassaan-ngitsoq, inuk tamatumani pineqartillugu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08B32C7" w14:textId="77777777" w:rsidR="00CA3F9E" w:rsidRDefault="00CA3F9E" w:rsidP="004E5F84">
            <w:pPr>
              <w:spacing w:line="259" w:lineRule="auto"/>
              <w:ind w:left="4"/>
              <w:rPr>
                <w:rFonts w:hint="eastAsia"/>
              </w:rPr>
            </w:pPr>
            <w:r>
              <w:t xml:space="preserve">Takuuk tabeli 2, allaffissaq C, (1)(b)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727DB13" w14:textId="77777777" w:rsidR="00CA3F9E" w:rsidRPr="00F320E0" w:rsidRDefault="00CA3F9E" w:rsidP="004E5F84">
            <w:pPr>
              <w:spacing w:line="259" w:lineRule="auto"/>
              <w:ind w:left="5" w:right="240"/>
              <w:rPr>
                <w:rFonts w:hint="eastAsia"/>
                <w:lang w:val="en-US"/>
              </w:rPr>
            </w:pPr>
            <w:r w:rsidRPr="00F320E0">
              <w:rPr>
                <w:lang w:val="en-US"/>
              </w:rPr>
              <w:t xml:space="preserve">[Tabel 2, allaffissaq C.1b-mut ilusiliussaq] </w:t>
            </w:r>
          </w:p>
        </w:tc>
        <w:tc>
          <w:tcPr>
            <w:tcW w:w="2060" w:type="dxa"/>
            <w:tcBorders>
              <w:top w:val="single" w:sz="4" w:space="0" w:color="050004"/>
              <w:left w:val="single" w:sz="4" w:space="0" w:color="050004"/>
              <w:bottom w:val="single" w:sz="4" w:space="0" w:color="050004"/>
            </w:tcBorders>
            <w:shd w:val="clear" w:color="auto" w:fill="auto"/>
          </w:tcPr>
          <w:p w14:paraId="7F0C5F7C" w14:textId="77777777" w:rsidR="00CA3F9E" w:rsidRDefault="00CA3F9E" w:rsidP="004E5F84">
            <w:pPr>
              <w:spacing w:line="259" w:lineRule="auto"/>
              <w:ind w:left="5"/>
              <w:rPr>
                <w:rFonts w:hint="eastAsia"/>
              </w:rPr>
            </w:pPr>
            <w:r>
              <w:t xml:space="preserve">Akunnermuliuttoq kingulleq imaluunniit aktiaatilik </w:t>
            </w:r>
          </w:p>
        </w:tc>
      </w:tr>
      <w:tr w:rsidR="00CA3F9E" w14:paraId="0AF0A160" w14:textId="77777777" w:rsidTr="004E5F84">
        <w:trPr>
          <w:trHeight w:val="985"/>
        </w:trPr>
        <w:tc>
          <w:tcPr>
            <w:tcW w:w="2549" w:type="dxa"/>
            <w:tcBorders>
              <w:top w:val="single" w:sz="4" w:space="0" w:color="050004"/>
              <w:bottom w:val="single" w:sz="4" w:space="0" w:color="050004"/>
              <w:right w:val="single" w:sz="4" w:space="0" w:color="050004"/>
            </w:tcBorders>
            <w:shd w:val="clear" w:color="auto" w:fill="auto"/>
            <w:vAlign w:val="center"/>
          </w:tcPr>
          <w:p w14:paraId="68F1A7B8" w14:textId="77777777" w:rsidR="00CA3F9E" w:rsidRDefault="00CA3F9E" w:rsidP="004E5F84">
            <w:pPr>
              <w:spacing w:line="259" w:lineRule="auto"/>
              <w:ind w:left="243" w:right="40" w:hanging="243"/>
              <w:rPr>
                <w:rFonts w:hint="eastAsia"/>
              </w:rPr>
            </w:pPr>
            <w:r>
              <w:t xml:space="preserve">4.  Sinniisup imaluunniit pingajuulluni peqataasup aktiaalilimmit toqqagaasup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19BC34AF" w14:textId="77777777" w:rsidR="00CA3F9E" w:rsidRDefault="00CA3F9E" w:rsidP="004E5F84">
            <w:pPr>
              <w:spacing w:line="259" w:lineRule="auto"/>
              <w:ind w:left="4"/>
              <w:rPr>
                <w:rFonts w:hint="eastAsia"/>
              </w:rPr>
            </w:pPr>
            <w:r>
              <w:t xml:space="preserve">Attuumassuteqarpat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43DD432" w14:textId="77777777" w:rsidR="00CA3F9E" w:rsidRDefault="00CA3F9E" w:rsidP="004E5F84">
            <w:pPr>
              <w:spacing w:line="259" w:lineRule="auto"/>
              <w:ind w:left="5"/>
              <w:rPr>
                <w:rFonts w:hint="eastAsia"/>
              </w:rPr>
            </w:pPr>
            <w:r>
              <w:t xml:space="preserve">[Nammineq toqqagasssaq. Immersorneqarpat: </w:t>
            </w:r>
          </w:p>
          <w:p w14:paraId="33026BF7" w14:textId="77777777" w:rsidR="00CA3F9E" w:rsidRPr="006E52FA" w:rsidRDefault="00CA3F9E" w:rsidP="004E5F84">
            <w:pPr>
              <w:spacing w:line="259" w:lineRule="auto"/>
              <w:ind w:left="5" w:right="262"/>
              <w:rPr>
                <w:rFonts w:hint="eastAsia"/>
              </w:rPr>
            </w:pPr>
            <w:r w:rsidRPr="006E52FA">
              <w:t xml:space="preserve">tabeli 2, allaffissaq C.2a imaluunniit C.2b] </w:t>
            </w:r>
          </w:p>
        </w:tc>
        <w:tc>
          <w:tcPr>
            <w:tcW w:w="2060" w:type="dxa"/>
            <w:tcBorders>
              <w:top w:val="single" w:sz="4" w:space="0" w:color="050004"/>
              <w:left w:val="single" w:sz="4" w:space="0" w:color="050004"/>
              <w:bottom w:val="single" w:sz="4" w:space="0" w:color="050004"/>
            </w:tcBorders>
            <w:shd w:val="clear" w:color="auto" w:fill="auto"/>
          </w:tcPr>
          <w:p w14:paraId="7EF4A87C" w14:textId="77777777" w:rsidR="00CA3F9E" w:rsidRDefault="00CA3F9E" w:rsidP="004E5F84">
            <w:pPr>
              <w:spacing w:line="259" w:lineRule="auto"/>
              <w:ind w:left="5"/>
              <w:rPr>
                <w:rFonts w:hint="eastAsia"/>
              </w:rPr>
            </w:pPr>
            <w:r>
              <w:t xml:space="preserve">Akunnermuliuttoq kingulleq imaluunniit aktiaatilik </w:t>
            </w:r>
          </w:p>
        </w:tc>
      </w:tr>
      <w:tr w:rsidR="00CA3F9E" w14:paraId="719831CD" w14:textId="77777777" w:rsidTr="004E5F84">
        <w:trPr>
          <w:trHeight w:val="1196"/>
        </w:trPr>
        <w:tc>
          <w:tcPr>
            <w:tcW w:w="2549" w:type="dxa"/>
            <w:tcBorders>
              <w:top w:val="single" w:sz="4" w:space="0" w:color="050004"/>
              <w:bottom w:val="single" w:sz="4" w:space="0" w:color="050004"/>
              <w:right w:val="single" w:sz="4" w:space="0" w:color="050004"/>
            </w:tcBorders>
            <w:shd w:val="clear" w:color="auto" w:fill="auto"/>
            <w:vAlign w:val="center"/>
          </w:tcPr>
          <w:p w14:paraId="4C6B8AF5" w14:textId="77777777" w:rsidR="00CA3F9E" w:rsidRDefault="00CA3F9E" w:rsidP="004E5F84">
            <w:pPr>
              <w:spacing w:line="259" w:lineRule="auto"/>
              <w:ind w:left="243" w:right="40" w:hanging="243"/>
              <w:rPr>
                <w:rFonts w:hint="eastAsia"/>
              </w:rPr>
            </w:pPr>
            <w:r>
              <w:lastRenderedPageBreak/>
              <w:t xml:space="preserve">5.    Sinniisup imaluun-niit pingajuulluni pe-qataasup aktiaatilim-mit toqqagaasup ki-naassusersinera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4BEC3DA" w14:textId="77777777" w:rsidR="00CA3F9E" w:rsidRDefault="00CA3F9E" w:rsidP="004E5F84">
            <w:pPr>
              <w:spacing w:line="259" w:lineRule="auto"/>
              <w:ind w:left="4"/>
              <w:rPr>
                <w:rFonts w:hint="eastAsia"/>
              </w:rPr>
            </w:pPr>
            <w:r>
              <w:t xml:space="preserve">Attuumassuteqarpat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56C5CC9" w14:textId="77777777" w:rsidR="00CA3F9E" w:rsidRDefault="00CA3F9E" w:rsidP="004E5F84">
            <w:pPr>
              <w:spacing w:line="259" w:lineRule="auto"/>
              <w:ind w:left="5" w:right="231"/>
              <w:rPr>
                <w:rFonts w:hint="eastAsia"/>
              </w:rPr>
            </w:pPr>
            <w:r>
              <w:t xml:space="preserve">[Nammineq toq-qagasssaq. Immersorne-qarpat: </w:t>
            </w:r>
          </w:p>
          <w:p w14:paraId="193055A7" w14:textId="77777777" w:rsidR="00CA3F9E" w:rsidRPr="00F320E0" w:rsidRDefault="00CA3F9E" w:rsidP="004E5F84">
            <w:pPr>
              <w:spacing w:line="259" w:lineRule="auto"/>
              <w:ind w:left="5" w:right="231"/>
              <w:rPr>
                <w:rFonts w:hint="eastAsia"/>
                <w:lang w:val="en-US"/>
              </w:rPr>
            </w:pPr>
            <w:r w:rsidRPr="00F320E0">
              <w:rPr>
                <w:lang w:val="en-US"/>
              </w:rPr>
              <w:t xml:space="preserve">tabeli 2, allaffissaq C.1a imaluunniit C.1b] </w:t>
            </w:r>
          </w:p>
        </w:tc>
        <w:tc>
          <w:tcPr>
            <w:tcW w:w="2060" w:type="dxa"/>
            <w:tcBorders>
              <w:top w:val="single" w:sz="4" w:space="0" w:color="050004"/>
              <w:left w:val="single" w:sz="4" w:space="0" w:color="050004"/>
              <w:bottom w:val="single" w:sz="4" w:space="0" w:color="050004"/>
            </w:tcBorders>
            <w:shd w:val="clear" w:color="auto" w:fill="auto"/>
          </w:tcPr>
          <w:p w14:paraId="6E5297D8" w14:textId="77777777" w:rsidR="00CA3F9E" w:rsidRDefault="00CA3F9E" w:rsidP="004E5F84">
            <w:pPr>
              <w:spacing w:line="259" w:lineRule="auto"/>
              <w:ind w:left="5"/>
              <w:rPr>
                <w:rFonts w:hint="eastAsia"/>
              </w:rPr>
            </w:pPr>
            <w:r>
              <w:t xml:space="preserve">Akunnermuliuttoq kingulleq imaluunniit aktiaatilik  </w:t>
            </w:r>
          </w:p>
        </w:tc>
      </w:tr>
    </w:tbl>
    <w:p w14:paraId="76BB7AE2" w14:textId="77777777" w:rsidR="00CA3F9E" w:rsidRDefault="00CA3F9E" w:rsidP="00CA3F9E">
      <w:pPr>
        <w:spacing w:line="264" w:lineRule="auto"/>
        <w:ind w:left="1415" w:right="499" w:hanging="10"/>
        <w:jc w:val="both"/>
        <w:rPr>
          <w:rFonts w:hint="eastAsia"/>
        </w:rPr>
      </w:pPr>
      <w:r>
        <w:t xml:space="preserve">C. </w:t>
      </w:r>
      <w:r w:rsidRPr="006E52FA">
        <w:rPr>
          <w:b/>
        </w:rPr>
        <w:t>Taasinerit, attuumassuteqarpat (allaffissat uteqqinneqartut, ullormut oqaluuserisassani immikkoortunut ataasiakkaanut tamanut erseqqisaatigineqassapput)</w:t>
      </w:r>
      <w:r>
        <w:t xml:space="preserve"> </w:t>
      </w:r>
    </w:p>
    <w:tbl>
      <w:tblPr>
        <w:tblW w:w="10235" w:type="dxa"/>
        <w:tblInd w:w="-1" w:type="dxa"/>
        <w:tblCellMar>
          <w:top w:w="190" w:type="dxa"/>
          <w:left w:w="86" w:type="dxa"/>
          <w:right w:w="53" w:type="dxa"/>
        </w:tblCellMar>
        <w:tblLook w:val="0000" w:firstRow="0" w:lastRow="0" w:firstColumn="0" w:lastColumn="0" w:noHBand="0" w:noVBand="0"/>
      </w:tblPr>
      <w:tblGrid>
        <w:gridCol w:w="758"/>
        <w:gridCol w:w="1791"/>
        <w:gridCol w:w="3577"/>
        <w:gridCol w:w="2046"/>
        <w:gridCol w:w="2063"/>
      </w:tblGrid>
      <w:tr w:rsidR="00CA3F9E" w:rsidRPr="004B7DB8" w14:paraId="181F4736" w14:textId="77777777" w:rsidTr="004E5F84">
        <w:trPr>
          <w:trHeight w:val="774"/>
        </w:trPr>
        <w:tc>
          <w:tcPr>
            <w:tcW w:w="2549" w:type="dxa"/>
            <w:gridSpan w:val="2"/>
            <w:tcBorders>
              <w:top w:val="single" w:sz="4" w:space="0" w:color="050004"/>
              <w:bottom w:val="single" w:sz="4" w:space="0" w:color="050004"/>
              <w:right w:val="single" w:sz="4" w:space="0" w:color="050004"/>
            </w:tcBorders>
            <w:shd w:val="clear" w:color="auto" w:fill="auto"/>
          </w:tcPr>
          <w:p w14:paraId="11662238" w14:textId="77777777" w:rsidR="00CA3F9E" w:rsidRDefault="00CA3F9E" w:rsidP="004E5F84">
            <w:pPr>
              <w:spacing w:line="259" w:lineRule="auto"/>
              <w:rPr>
                <w:rFonts w:hint="eastAsia"/>
              </w:rPr>
            </w:pPr>
            <w:r>
              <w:t xml:space="preserve">1.  Ullormut oqaluuserisassani immikkoortoq </w:t>
            </w:r>
          </w:p>
        </w:tc>
        <w:tc>
          <w:tcPr>
            <w:tcW w:w="357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63B8A66" w14:textId="77777777" w:rsidR="00CA3F9E" w:rsidRDefault="00CA3F9E" w:rsidP="004E5F84">
            <w:pPr>
              <w:spacing w:line="259" w:lineRule="auto"/>
              <w:ind w:left="4"/>
              <w:rPr>
                <w:rFonts w:hint="eastAsia"/>
              </w:rPr>
            </w:pPr>
            <w:r>
              <w:t xml:space="preserve">Ullormut oqaluuserisassani immik-koortup pineqartup suussusersissut asseqanngitsoq, tabeli 3 </w:t>
            </w:r>
          </w:p>
        </w:tc>
        <w:tc>
          <w:tcPr>
            <w:tcW w:w="204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05392C8C" w14:textId="77777777" w:rsidR="00CA3F9E" w:rsidRPr="00F320E0" w:rsidRDefault="00CA3F9E" w:rsidP="004E5F84">
            <w:pPr>
              <w:spacing w:line="259" w:lineRule="auto"/>
              <w:ind w:left="5" w:right="238"/>
              <w:rPr>
                <w:rFonts w:hint="eastAsia"/>
                <w:lang w:val="en-US"/>
              </w:rPr>
            </w:pPr>
            <w:r w:rsidRPr="00F320E0">
              <w:rPr>
                <w:lang w:val="en-US"/>
              </w:rPr>
              <w:t xml:space="preserve">[Tabeli 3, allaffissaq E.1-mut ilusiliussaq]  </w:t>
            </w:r>
          </w:p>
        </w:tc>
        <w:tc>
          <w:tcPr>
            <w:tcW w:w="2063" w:type="dxa"/>
            <w:tcBorders>
              <w:top w:val="single" w:sz="4" w:space="0" w:color="050004"/>
              <w:left w:val="single" w:sz="4" w:space="0" w:color="050004"/>
              <w:bottom w:val="single" w:sz="4" w:space="0" w:color="050004"/>
            </w:tcBorders>
            <w:shd w:val="clear" w:color="auto" w:fill="auto"/>
          </w:tcPr>
          <w:p w14:paraId="7D6EA0E4" w14:textId="77777777" w:rsidR="00CA3F9E" w:rsidRPr="00F320E0" w:rsidRDefault="00CA3F9E" w:rsidP="004E5F84">
            <w:pPr>
              <w:spacing w:after="160" w:line="259" w:lineRule="auto"/>
              <w:rPr>
                <w:rFonts w:hint="eastAsia"/>
                <w:lang w:val="en-US"/>
              </w:rPr>
            </w:pPr>
          </w:p>
        </w:tc>
      </w:tr>
      <w:tr w:rsidR="00CA3F9E" w14:paraId="56D25AE4" w14:textId="77777777" w:rsidTr="004E5F84">
        <w:trPr>
          <w:trHeight w:val="774"/>
        </w:trPr>
        <w:tc>
          <w:tcPr>
            <w:tcW w:w="758" w:type="dxa"/>
            <w:vMerge w:val="restart"/>
            <w:tcBorders>
              <w:top w:val="single" w:sz="4" w:space="0" w:color="050004"/>
              <w:bottom w:val="single" w:sz="4" w:space="0" w:color="050004"/>
              <w:right w:val="single" w:sz="4" w:space="0" w:color="050004"/>
            </w:tcBorders>
            <w:shd w:val="clear" w:color="auto" w:fill="auto"/>
          </w:tcPr>
          <w:p w14:paraId="02FBAA2E" w14:textId="77777777" w:rsidR="00CA3F9E" w:rsidRPr="003E6295" w:rsidRDefault="00CA3F9E" w:rsidP="004E5F84">
            <w:pPr>
              <w:spacing w:line="259" w:lineRule="auto"/>
              <w:ind w:left="53"/>
              <w:rPr>
                <w:rFonts w:hint="eastAsia"/>
                <w:lang w:val="en-US"/>
              </w:rPr>
            </w:pPr>
          </w:p>
          <w:p w14:paraId="0BBC45BC" w14:textId="77777777" w:rsidR="00CA3F9E" w:rsidRPr="003E6295" w:rsidRDefault="00CA3F9E" w:rsidP="004E5F84">
            <w:pPr>
              <w:rPr>
                <w:rFonts w:hint="eastAsia"/>
                <w:lang w:val="en-US"/>
              </w:rPr>
            </w:pPr>
          </w:p>
          <w:p w14:paraId="50CBF86B" w14:textId="77777777" w:rsidR="00CA3F9E" w:rsidRPr="003E6295" w:rsidRDefault="00CA3F9E" w:rsidP="004E5F84">
            <w:pPr>
              <w:rPr>
                <w:rFonts w:hint="eastAsia"/>
                <w:lang w:val="en-US"/>
              </w:rPr>
            </w:pPr>
          </w:p>
          <w:p w14:paraId="3C05F768" w14:textId="77777777" w:rsidR="00CA3F9E" w:rsidRPr="003E6295" w:rsidRDefault="00CA3F9E" w:rsidP="004E5F84">
            <w:pPr>
              <w:rPr>
                <w:rFonts w:hint="eastAsia"/>
                <w:lang w:val="en-US"/>
              </w:rPr>
            </w:pPr>
          </w:p>
          <w:p w14:paraId="4BF11378" w14:textId="77777777" w:rsidR="00CA3F9E" w:rsidRPr="003E6295" w:rsidRDefault="00CA3F9E" w:rsidP="004E5F84">
            <w:pPr>
              <w:rPr>
                <w:rFonts w:hint="eastAsia"/>
                <w:lang w:val="en-US"/>
              </w:rPr>
            </w:pPr>
          </w:p>
          <w:p w14:paraId="7A84AF64" w14:textId="77777777" w:rsidR="00CA3F9E" w:rsidRPr="003E6295" w:rsidRDefault="00CA3F9E" w:rsidP="004E5F84">
            <w:pPr>
              <w:rPr>
                <w:rFonts w:hint="eastAsia"/>
                <w:lang w:val="en-US"/>
              </w:rPr>
            </w:pPr>
          </w:p>
          <w:p w14:paraId="4F499680" w14:textId="77777777" w:rsidR="00CA3F9E" w:rsidRPr="003E6295" w:rsidRDefault="00CA3F9E" w:rsidP="004E5F84">
            <w:pPr>
              <w:rPr>
                <w:rFonts w:hint="eastAsia"/>
                <w:lang w:val="en-US"/>
              </w:rPr>
            </w:pPr>
          </w:p>
          <w:p w14:paraId="551F7A0D" w14:textId="77777777" w:rsidR="00CA3F9E" w:rsidRPr="003E6295" w:rsidRDefault="00CA3F9E" w:rsidP="004E5F84">
            <w:pPr>
              <w:rPr>
                <w:rFonts w:hint="eastAsia"/>
                <w:lang w:val="en-US"/>
              </w:rPr>
            </w:pPr>
          </w:p>
        </w:tc>
        <w:tc>
          <w:tcPr>
            <w:tcW w:w="1791"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39A1E7D" w14:textId="77777777" w:rsidR="00CA3F9E" w:rsidRDefault="00CA3F9E" w:rsidP="004E5F84">
            <w:pPr>
              <w:spacing w:line="259" w:lineRule="auto"/>
              <w:ind w:left="236" w:hanging="231"/>
              <w:rPr>
                <w:rFonts w:hint="eastAsia"/>
              </w:rPr>
            </w:pPr>
            <w:r>
              <w:t xml:space="preserve">2. Taasinermut isummerneq </w:t>
            </w:r>
          </w:p>
        </w:tc>
        <w:tc>
          <w:tcPr>
            <w:tcW w:w="3577" w:type="dxa"/>
            <w:tcBorders>
              <w:top w:val="single" w:sz="4" w:space="0" w:color="050004"/>
              <w:left w:val="single" w:sz="4" w:space="0" w:color="050004"/>
              <w:bottom w:val="single" w:sz="4" w:space="0" w:color="050004"/>
              <w:right w:val="single" w:sz="4" w:space="0" w:color="050004"/>
            </w:tcBorders>
            <w:shd w:val="clear" w:color="auto" w:fill="auto"/>
          </w:tcPr>
          <w:p w14:paraId="3A906C1D" w14:textId="77777777" w:rsidR="00CA3F9E" w:rsidRDefault="00CA3F9E" w:rsidP="004E5F84">
            <w:pPr>
              <w:spacing w:line="259" w:lineRule="auto"/>
              <w:ind w:left="4"/>
              <w:rPr>
                <w:rFonts w:hint="eastAsia"/>
              </w:rPr>
            </w:pPr>
            <w:r>
              <w:t xml:space="preserve">Taasinermut isummernerup taaneqarnera. </w:t>
            </w:r>
          </w:p>
        </w:tc>
        <w:tc>
          <w:tcPr>
            <w:tcW w:w="2046"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190720B" w14:textId="77777777" w:rsidR="00CA3F9E" w:rsidRPr="00F320E0" w:rsidRDefault="00CA3F9E" w:rsidP="004E5F84">
            <w:pPr>
              <w:spacing w:line="259" w:lineRule="auto"/>
              <w:ind w:left="5" w:right="238"/>
              <w:rPr>
                <w:rFonts w:hint="eastAsia"/>
                <w:lang w:val="en-US"/>
              </w:rPr>
            </w:pPr>
            <w:r w:rsidRPr="00F320E0">
              <w:rPr>
                <w:lang w:val="en-US"/>
              </w:rPr>
              <w:t xml:space="preserve">[Tabeli 3, allaffissaq E.5-imut ilusiliussaq] </w:t>
            </w:r>
          </w:p>
        </w:tc>
        <w:tc>
          <w:tcPr>
            <w:tcW w:w="2063" w:type="dxa"/>
            <w:tcBorders>
              <w:top w:val="single" w:sz="4" w:space="0" w:color="050004"/>
              <w:left w:val="single" w:sz="4" w:space="0" w:color="050004"/>
              <w:bottom w:val="single" w:sz="4" w:space="0" w:color="050004"/>
            </w:tcBorders>
            <w:shd w:val="clear" w:color="auto" w:fill="auto"/>
            <w:vAlign w:val="center"/>
          </w:tcPr>
          <w:p w14:paraId="2D740436" w14:textId="77777777" w:rsidR="00CA3F9E" w:rsidRDefault="00CA3F9E" w:rsidP="004E5F84">
            <w:pPr>
              <w:spacing w:line="259" w:lineRule="auto"/>
              <w:ind w:left="5"/>
              <w:rPr>
                <w:rFonts w:hint="eastAsia"/>
              </w:rPr>
            </w:pPr>
            <w:r>
              <w:t xml:space="preserve">Akunnermuliuttoq kingulleq imaluunniit aktiaatilik </w:t>
            </w:r>
          </w:p>
        </w:tc>
      </w:tr>
      <w:tr w:rsidR="00CA3F9E" w14:paraId="065F5CDA" w14:textId="77777777" w:rsidTr="004E5F84">
        <w:trPr>
          <w:trHeight w:val="3030"/>
        </w:trPr>
        <w:tc>
          <w:tcPr>
            <w:tcW w:w="758" w:type="dxa"/>
            <w:vMerge/>
            <w:tcBorders>
              <w:top w:val="single" w:sz="4" w:space="0" w:color="050004"/>
              <w:bottom w:val="single" w:sz="4" w:space="0" w:color="050004"/>
              <w:right w:val="single" w:sz="4" w:space="0" w:color="050004"/>
            </w:tcBorders>
            <w:shd w:val="clear" w:color="auto" w:fill="auto"/>
          </w:tcPr>
          <w:p w14:paraId="5EF5BD69" w14:textId="77777777" w:rsidR="00CA3F9E" w:rsidRDefault="00CA3F9E" w:rsidP="004E5F84">
            <w:pPr>
              <w:rPr>
                <w:rFonts w:hint="eastAsia"/>
              </w:rPr>
            </w:pPr>
          </w:p>
        </w:tc>
        <w:tc>
          <w:tcPr>
            <w:tcW w:w="1791" w:type="dxa"/>
            <w:tcBorders>
              <w:top w:val="single" w:sz="4" w:space="0" w:color="050004"/>
              <w:left w:val="single" w:sz="4" w:space="0" w:color="050004"/>
              <w:bottom w:val="single" w:sz="4" w:space="0" w:color="050004"/>
              <w:right w:val="single" w:sz="4" w:space="0" w:color="050004"/>
            </w:tcBorders>
            <w:shd w:val="clear" w:color="auto" w:fill="auto"/>
          </w:tcPr>
          <w:p w14:paraId="14704428" w14:textId="77777777" w:rsidR="00CA3F9E" w:rsidRDefault="00CA3F9E" w:rsidP="004E5F84">
            <w:pPr>
              <w:spacing w:line="259" w:lineRule="auto"/>
              <w:ind w:left="236" w:hanging="231"/>
              <w:rPr>
                <w:rFonts w:hint="eastAsia"/>
              </w:rPr>
            </w:pPr>
            <w:r>
              <w:t xml:space="preserve">3. Aktiat taasis-sutigineqartut amerlassusaat </w:t>
            </w:r>
          </w:p>
        </w:tc>
        <w:tc>
          <w:tcPr>
            <w:tcW w:w="3577" w:type="dxa"/>
            <w:tcBorders>
              <w:top w:val="single" w:sz="4" w:space="0" w:color="050004"/>
              <w:left w:val="single" w:sz="4" w:space="0" w:color="050004"/>
              <w:bottom w:val="single" w:sz="4" w:space="0" w:color="050004"/>
              <w:right w:val="single" w:sz="4" w:space="0" w:color="050004"/>
            </w:tcBorders>
            <w:shd w:val="clear" w:color="auto" w:fill="auto"/>
          </w:tcPr>
          <w:p w14:paraId="31F3724C" w14:textId="77777777" w:rsidR="00CA3F9E" w:rsidRDefault="00CA3F9E" w:rsidP="004E5F84">
            <w:pPr>
              <w:spacing w:after="86" w:line="216" w:lineRule="auto"/>
              <w:ind w:left="4"/>
              <w:rPr>
                <w:rFonts w:hint="eastAsia"/>
              </w:rPr>
            </w:pPr>
            <w:r>
              <w:t>Aktiat ullormut oqaluuserisassani immikkoortunut ataasiakkaanut isummiussanut tamanut taasissutigineqartut amerlassusaat.</w:t>
            </w:r>
          </w:p>
          <w:p w14:paraId="63749730" w14:textId="77777777" w:rsidR="00CA3F9E" w:rsidRDefault="00CA3F9E" w:rsidP="004E5F84">
            <w:pPr>
              <w:spacing w:line="259" w:lineRule="auto"/>
              <w:ind w:left="4"/>
              <w:rPr>
                <w:rFonts w:hint="eastAsia"/>
              </w:rPr>
            </w:pPr>
            <w:r>
              <w:t xml:space="preserve">Taasinermut isummiussaq aktianut tamanut atuuppat, allaffissaq manna immersorneqassanngilaq. </w:t>
            </w:r>
          </w:p>
        </w:tc>
        <w:tc>
          <w:tcPr>
            <w:tcW w:w="2046" w:type="dxa"/>
            <w:tcBorders>
              <w:top w:val="single" w:sz="4" w:space="0" w:color="050004"/>
              <w:left w:val="single" w:sz="4" w:space="0" w:color="050004"/>
              <w:bottom w:val="single" w:sz="4" w:space="0" w:color="050004"/>
              <w:right w:val="single" w:sz="4" w:space="0" w:color="050004"/>
            </w:tcBorders>
            <w:shd w:val="clear" w:color="auto" w:fill="auto"/>
          </w:tcPr>
          <w:p w14:paraId="0AD8F484" w14:textId="77777777" w:rsidR="00CA3F9E" w:rsidRPr="00F320E0" w:rsidRDefault="00CA3F9E" w:rsidP="004E5F84">
            <w:pPr>
              <w:spacing w:line="259" w:lineRule="auto"/>
              <w:ind w:left="5"/>
              <w:rPr>
                <w:rFonts w:hint="eastAsia"/>
                <w:lang w:val="en-US"/>
              </w:rPr>
            </w:pPr>
            <w:r w:rsidRPr="00F320E0">
              <w:rPr>
                <w:lang w:val="en-US"/>
              </w:rPr>
              <w:t xml:space="preserve">[Immersorneqar-pat: naqinnerit kisitsisillu 15-t, attuumassuteqarpat uniffik atorneqassaaq] </w:t>
            </w:r>
          </w:p>
        </w:tc>
        <w:tc>
          <w:tcPr>
            <w:tcW w:w="2063" w:type="dxa"/>
            <w:tcBorders>
              <w:top w:val="single" w:sz="4" w:space="0" w:color="050004"/>
              <w:left w:val="single" w:sz="4" w:space="0" w:color="050004"/>
              <w:bottom w:val="single" w:sz="4" w:space="0" w:color="050004"/>
            </w:tcBorders>
            <w:shd w:val="clear" w:color="auto" w:fill="auto"/>
          </w:tcPr>
          <w:p w14:paraId="40292AE5" w14:textId="77777777" w:rsidR="00CA3F9E" w:rsidRDefault="00CA3F9E" w:rsidP="004E5F84">
            <w:pPr>
              <w:spacing w:line="259" w:lineRule="auto"/>
              <w:ind w:left="5"/>
              <w:rPr>
                <w:rFonts w:hint="eastAsia"/>
              </w:rPr>
            </w:pPr>
            <w:r>
              <w:t xml:space="preserve">Akunnermuliuttoq kingulleq imaluunniit aktiaatilik   </w:t>
            </w:r>
          </w:p>
        </w:tc>
      </w:tr>
    </w:tbl>
    <w:p w14:paraId="1379B984" w14:textId="77777777" w:rsidR="00CA3F9E" w:rsidRDefault="00CA3F9E" w:rsidP="00CA3F9E">
      <w:pPr>
        <w:spacing w:after="299" w:line="264" w:lineRule="auto"/>
        <w:ind w:left="2826" w:right="2816" w:hanging="10"/>
        <w:jc w:val="center"/>
        <w:rPr>
          <w:rFonts w:hint="eastAsia"/>
          <w:i/>
        </w:rPr>
      </w:pPr>
      <w:r>
        <w:rPr>
          <w:i/>
        </w:rPr>
        <w:t xml:space="preserve">Tabeli 6 </w:t>
      </w:r>
    </w:p>
    <w:p w14:paraId="3FCEB7C6" w14:textId="77777777" w:rsidR="00CA3F9E" w:rsidRPr="006E52FA" w:rsidRDefault="00CA3F9E" w:rsidP="00CA3F9E">
      <w:pPr>
        <w:spacing w:after="97"/>
        <w:ind w:left="11" w:right="2" w:hanging="10"/>
        <w:jc w:val="center"/>
        <w:rPr>
          <w:rFonts w:hint="eastAsia"/>
          <w:b/>
        </w:rPr>
      </w:pPr>
      <w:r w:rsidRPr="006E52FA">
        <w:rPr>
          <w:b/>
        </w:rPr>
        <w:t xml:space="preserve">Taasisimanermut uppernarsaat </w:t>
      </w:r>
    </w:p>
    <w:tbl>
      <w:tblPr>
        <w:tblW w:w="10235" w:type="dxa"/>
        <w:tblInd w:w="-1" w:type="dxa"/>
        <w:tblCellMar>
          <w:top w:w="103" w:type="dxa"/>
          <w:left w:w="1" w:type="dxa"/>
          <w:right w:w="52" w:type="dxa"/>
        </w:tblCellMar>
        <w:tblLook w:val="0000" w:firstRow="0" w:lastRow="0" w:firstColumn="0" w:lastColumn="0" w:noHBand="0" w:noVBand="0"/>
      </w:tblPr>
      <w:tblGrid>
        <w:gridCol w:w="2549"/>
        <w:gridCol w:w="3579"/>
        <w:gridCol w:w="2047"/>
        <w:gridCol w:w="2060"/>
      </w:tblGrid>
      <w:tr w:rsidR="00CA3F9E" w14:paraId="37761990" w14:textId="77777777" w:rsidTr="004E5F84">
        <w:trPr>
          <w:trHeight w:val="369"/>
        </w:trPr>
        <w:tc>
          <w:tcPr>
            <w:tcW w:w="2549" w:type="dxa"/>
            <w:tcBorders>
              <w:top w:val="single" w:sz="4" w:space="0" w:color="050004"/>
              <w:bottom w:val="single" w:sz="4" w:space="0" w:color="050004"/>
              <w:right w:val="single" w:sz="4" w:space="0" w:color="050004"/>
            </w:tcBorders>
            <w:shd w:val="clear" w:color="auto" w:fill="auto"/>
          </w:tcPr>
          <w:p w14:paraId="786CF0F5" w14:textId="77777777" w:rsidR="00CA3F9E" w:rsidRDefault="00CA3F9E" w:rsidP="004E5F84">
            <w:pPr>
              <w:spacing w:line="259" w:lineRule="auto"/>
              <w:ind w:left="48"/>
              <w:jc w:val="center"/>
              <w:rPr>
                <w:rFonts w:hint="eastAsia"/>
                <w:sz w:val="17"/>
              </w:rPr>
            </w:pPr>
            <w:r>
              <w:rPr>
                <w:sz w:val="17"/>
              </w:rPr>
              <w:t xml:space="preserve">Paasissutissat qanoq ittuuneri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0664D288" w14:textId="77777777" w:rsidR="00CA3F9E" w:rsidRDefault="00CA3F9E" w:rsidP="004E5F84">
            <w:pPr>
              <w:spacing w:line="259" w:lineRule="auto"/>
              <w:ind w:left="51"/>
              <w:jc w:val="center"/>
              <w:rPr>
                <w:rFonts w:hint="eastAsia"/>
                <w:sz w:val="17"/>
              </w:rPr>
            </w:pPr>
            <w:r>
              <w:rPr>
                <w:sz w:val="17"/>
              </w:rPr>
              <w:t>Allaaserinera</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4ED51B1" w14:textId="77777777" w:rsidR="00CA3F9E" w:rsidRDefault="00CA3F9E" w:rsidP="004E5F84">
            <w:pPr>
              <w:spacing w:line="259" w:lineRule="auto"/>
              <w:ind w:left="51"/>
              <w:jc w:val="center"/>
              <w:rPr>
                <w:rFonts w:hint="eastAsia"/>
                <w:sz w:val="17"/>
              </w:rPr>
            </w:pPr>
            <w:r>
              <w:rPr>
                <w:sz w:val="17"/>
              </w:rPr>
              <w:t>Annertussusaa</w:t>
            </w:r>
          </w:p>
        </w:tc>
        <w:tc>
          <w:tcPr>
            <w:tcW w:w="2060" w:type="dxa"/>
            <w:tcBorders>
              <w:top w:val="single" w:sz="4" w:space="0" w:color="050004"/>
              <w:left w:val="single" w:sz="4" w:space="0" w:color="050004"/>
              <w:bottom w:val="single" w:sz="4" w:space="0" w:color="050004"/>
            </w:tcBorders>
            <w:shd w:val="clear" w:color="auto" w:fill="auto"/>
          </w:tcPr>
          <w:p w14:paraId="7F63EC88" w14:textId="77777777" w:rsidR="00CA3F9E" w:rsidRDefault="00CA3F9E" w:rsidP="004E5F84">
            <w:pPr>
              <w:spacing w:line="259" w:lineRule="auto"/>
              <w:ind w:left="56"/>
              <w:jc w:val="center"/>
              <w:rPr>
                <w:rFonts w:hint="eastAsia"/>
                <w:sz w:val="17"/>
              </w:rPr>
            </w:pPr>
            <w:r>
              <w:rPr>
                <w:sz w:val="17"/>
              </w:rPr>
              <w:t xml:space="preserve">Paasissutissanik pilersitsisoq </w:t>
            </w:r>
          </w:p>
        </w:tc>
      </w:tr>
      <w:tr w:rsidR="00CA3F9E" w14:paraId="708D88B7" w14:textId="77777777" w:rsidTr="004E5F84">
        <w:trPr>
          <w:trHeight w:val="743"/>
        </w:trPr>
        <w:tc>
          <w:tcPr>
            <w:tcW w:w="2549" w:type="dxa"/>
            <w:tcBorders>
              <w:top w:val="single" w:sz="4" w:space="0" w:color="050004"/>
              <w:bottom w:val="single" w:sz="4" w:space="0" w:color="050004"/>
              <w:right w:val="single" w:sz="4" w:space="0" w:color="050004"/>
            </w:tcBorders>
            <w:shd w:val="clear" w:color="auto" w:fill="auto"/>
            <w:vAlign w:val="center"/>
          </w:tcPr>
          <w:p w14:paraId="48BF8267" w14:textId="77777777" w:rsidR="00CA3F9E" w:rsidRDefault="00CA3F9E" w:rsidP="004E5F84">
            <w:pPr>
              <w:spacing w:line="259" w:lineRule="auto"/>
              <w:ind w:left="241" w:hanging="241"/>
              <w:rPr>
                <w:rFonts w:hint="eastAsia"/>
              </w:rPr>
            </w:pPr>
            <w:r>
              <w:t xml:space="preserve">1. Uppernarsaatip suussusersinera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5FA8221" w14:textId="77777777" w:rsidR="00CA3F9E" w:rsidRDefault="00CA3F9E" w:rsidP="004E5F84">
            <w:pPr>
              <w:spacing w:line="259" w:lineRule="auto"/>
              <w:ind w:left="90"/>
              <w:rPr>
                <w:rFonts w:hint="eastAsia"/>
              </w:rPr>
            </w:pPr>
            <w:r>
              <w:t xml:space="preserve">Normu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265F2E97"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vAlign w:val="center"/>
          </w:tcPr>
          <w:p w14:paraId="2C8B2169" w14:textId="77777777" w:rsidR="00CA3F9E" w:rsidRDefault="00CA3F9E" w:rsidP="004E5F84">
            <w:pPr>
              <w:spacing w:line="259" w:lineRule="auto"/>
              <w:ind w:left="90"/>
              <w:rPr>
                <w:rFonts w:hint="eastAsia"/>
              </w:rPr>
            </w:pPr>
            <w:r>
              <w:t xml:space="preserve">Akunnermuliuttoq imaluunniit peqataasoq akuersisoq </w:t>
            </w:r>
          </w:p>
        </w:tc>
      </w:tr>
      <w:tr w:rsidR="00CA3F9E" w14:paraId="31F06689" w14:textId="77777777" w:rsidTr="004E5F84">
        <w:trPr>
          <w:trHeight w:val="586"/>
        </w:trPr>
        <w:tc>
          <w:tcPr>
            <w:tcW w:w="2549" w:type="dxa"/>
            <w:tcBorders>
              <w:top w:val="single" w:sz="4" w:space="0" w:color="050004"/>
              <w:bottom w:val="single" w:sz="4" w:space="0" w:color="050004"/>
              <w:right w:val="single" w:sz="4" w:space="0" w:color="050004"/>
            </w:tcBorders>
            <w:shd w:val="clear" w:color="auto" w:fill="auto"/>
            <w:vAlign w:val="center"/>
          </w:tcPr>
          <w:p w14:paraId="00C2D0F1" w14:textId="77777777" w:rsidR="00CA3F9E" w:rsidRDefault="00CA3F9E" w:rsidP="004E5F84">
            <w:pPr>
              <w:spacing w:line="259" w:lineRule="auto"/>
              <w:rPr>
                <w:rFonts w:hint="eastAsia"/>
              </w:rPr>
            </w:pPr>
            <w:r>
              <w:t xml:space="preserve">2.  Nalunaarutip qanoq ittuunera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CD655C9" w14:textId="77777777" w:rsidR="00CA3F9E" w:rsidRDefault="00CA3F9E" w:rsidP="004E5F84">
            <w:pPr>
              <w:spacing w:line="259" w:lineRule="auto"/>
              <w:ind w:left="90"/>
              <w:rPr>
                <w:rFonts w:hint="eastAsia"/>
              </w:rPr>
            </w:pPr>
            <w:r>
              <w:t xml:space="preserve">Uppernarsaatip qanoq ittuunerata akuersissutiginera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5A5EE9D" w14:textId="77777777" w:rsidR="00CA3F9E" w:rsidRDefault="00CA3F9E" w:rsidP="004E5F84">
            <w:pPr>
              <w:spacing w:line="259" w:lineRule="auto"/>
              <w:ind w:left="90"/>
              <w:rPr>
                <w:rFonts w:hint="eastAsia"/>
              </w:rPr>
            </w:pPr>
            <w:r>
              <w:t xml:space="preserve">[Naqinnerit kisitsisillu 4-t] </w:t>
            </w:r>
          </w:p>
        </w:tc>
        <w:tc>
          <w:tcPr>
            <w:tcW w:w="2060" w:type="dxa"/>
            <w:tcBorders>
              <w:top w:val="single" w:sz="4" w:space="0" w:color="050004"/>
              <w:left w:val="single" w:sz="4" w:space="0" w:color="050004"/>
              <w:bottom w:val="single" w:sz="4" w:space="0" w:color="050004"/>
            </w:tcBorders>
            <w:shd w:val="clear" w:color="auto" w:fill="auto"/>
            <w:vAlign w:val="center"/>
          </w:tcPr>
          <w:p w14:paraId="59BFE63C" w14:textId="77777777" w:rsidR="00CA3F9E" w:rsidRDefault="00CA3F9E" w:rsidP="004E5F84">
            <w:pPr>
              <w:spacing w:line="259" w:lineRule="auto"/>
              <w:ind w:left="90"/>
              <w:rPr>
                <w:rFonts w:hint="eastAsia"/>
              </w:rPr>
            </w:pPr>
            <w:r>
              <w:t>Akunnermuliuttoq</w:t>
            </w:r>
          </w:p>
        </w:tc>
      </w:tr>
      <w:tr w:rsidR="00CA3F9E" w14:paraId="6E694DAC" w14:textId="77777777" w:rsidTr="004E5F84">
        <w:trPr>
          <w:trHeight w:val="797"/>
        </w:trPr>
        <w:tc>
          <w:tcPr>
            <w:tcW w:w="2549" w:type="dxa"/>
            <w:tcBorders>
              <w:top w:val="single" w:sz="4" w:space="0" w:color="050004"/>
              <w:bottom w:val="single" w:sz="4" w:space="0" w:color="050004"/>
              <w:right w:val="single" w:sz="4" w:space="0" w:color="050004"/>
            </w:tcBorders>
            <w:shd w:val="clear" w:color="auto" w:fill="auto"/>
            <w:vAlign w:val="center"/>
          </w:tcPr>
          <w:p w14:paraId="6E9A6E55" w14:textId="77777777" w:rsidR="00CA3F9E" w:rsidRDefault="00CA3F9E" w:rsidP="004E5F84">
            <w:pPr>
              <w:spacing w:line="259" w:lineRule="auto"/>
              <w:ind w:left="241" w:hanging="241"/>
              <w:rPr>
                <w:rFonts w:hint="eastAsia"/>
              </w:rPr>
            </w:pPr>
            <w:r>
              <w:t xml:space="preserve">3.  Pisup suuneranik paasissutissaq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587A78B" w14:textId="77777777" w:rsidR="00CA3F9E" w:rsidRDefault="00CA3F9E" w:rsidP="004E5F84">
            <w:pPr>
              <w:spacing w:line="259" w:lineRule="auto"/>
              <w:ind w:left="90"/>
              <w:rPr>
                <w:rFonts w:hint="eastAsia"/>
              </w:rPr>
            </w:pPr>
            <w:r>
              <w:t xml:space="preserve">Ataatsimeersuarnermik sunaassusersissut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033524B"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tcPr>
          <w:p w14:paraId="3BE8D612" w14:textId="77777777" w:rsidR="00CA3F9E" w:rsidRDefault="00CA3F9E" w:rsidP="004E5F84">
            <w:pPr>
              <w:spacing w:line="259" w:lineRule="auto"/>
              <w:ind w:left="90"/>
              <w:rPr>
                <w:rFonts w:hint="eastAsia"/>
              </w:rPr>
            </w:pPr>
            <w:r>
              <w:t xml:space="preserve">Allakkiortoq/akunnermuliuttoq </w:t>
            </w:r>
          </w:p>
        </w:tc>
      </w:tr>
      <w:tr w:rsidR="00CA3F9E" w14:paraId="0E8F2D19" w14:textId="77777777" w:rsidTr="004E5F84">
        <w:trPr>
          <w:trHeight w:val="586"/>
        </w:trPr>
        <w:tc>
          <w:tcPr>
            <w:tcW w:w="2549" w:type="dxa"/>
            <w:tcBorders>
              <w:top w:val="single" w:sz="4" w:space="0" w:color="050004"/>
              <w:bottom w:val="single" w:sz="4" w:space="0" w:color="050004"/>
              <w:right w:val="single" w:sz="4" w:space="0" w:color="050004"/>
            </w:tcBorders>
            <w:shd w:val="clear" w:color="auto" w:fill="auto"/>
            <w:vAlign w:val="center"/>
          </w:tcPr>
          <w:p w14:paraId="58D5B738" w14:textId="77777777" w:rsidR="00CA3F9E" w:rsidRDefault="00CA3F9E" w:rsidP="004E5F84">
            <w:pPr>
              <w:spacing w:line="259" w:lineRule="auto"/>
              <w:rPr>
                <w:rFonts w:hint="eastAsia"/>
              </w:rPr>
            </w:pPr>
            <w:r>
              <w:lastRenderedPageBreak/>
              <w:t xml:space="preserve">4.  ISIN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19E2C360"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B6E0029"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vAlign w:val="center"/>
          </w:tcPr>
          <w:p w14:paraId="3608E6E8" w14:textId="77777777" w:rsidR="00CA3F9E" w:rsidRDefault="00CA3F9E" w:rsidP="004E5F84">
            <w:pPr>
              <w:spacing w:line="259" w:lineRule="auto"/>
              <w:ind w:left="90"/>
              <w:rPr>
                <w:rFonts w:hint="eastAsia"/>
              </w:rPr>
            </w:pPr>
            <w:r>
              <w:t xml:space="preserve">Allakkiortoq </w:t>
            </w:r>
          </w:p>
        </w:tc>
      </w:tr>
      <w:tr w:rsidR="00CA3F9E" w14:paraId="0591F77E" w14:textId="77777777" w:rsidTr="004E5F84">
        <w:trPr>
          <w:trHeight w:val="797"/>
        </w:trPr>
        <w:tc>
          <w:tcPr>
            <w:tcW w:w="2549" w:type="dxa"/>
            <w:tcBorders>
              <w:top w:val="single" w:sz="4" w:space="0" w:color="050004"/>
              <w:bottom w:val="single" w:sz="4" w:space="0" w:color="050004"/>
              <w:right w:val="single" w:sz="4" w:space="0" w:color="050004"/>
            </w:tcBorders>
            <w:shd w:val="clear" w:color="auto" w:fill="auto"/>
            <w:vAlign w:val="center"/>
          </w:tcPr>
          <w:p w14:paraId="25C1D141" w14:textId="77777777" w:rsidR="00CA3F9E" w:rsidRDefault="00CA3F9E" w:rsidP="004E5F84">
            <w:pPr>
              <w:spacing w:line="259" w:lineRule="auto"/>
              <w:ind w:left="241" w:hanging="241"/>
              <w:rPr>
                <w:rFonts w:hint="eastAsia"/>
              </w:rPr>
            </w:pPr>
            <w:r>
              <w:t xml:space="preserve">5. Ataatsimeersuarnerup ullua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178574CC"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5DE62D7" w14:textId="77777777" w:rsidR="00CA3F9E" w:rsidRDefault="00CA3F9E" w:rsidP="004E5F84">
            <w:pPr>
              <w:spacing w:line="259" w:lineRule="auto"/>
              <w:ind w:left="90"/>
              <w:rPr>
                <w:rFonts w:hint="eastAsia"/>
              </w:rPr>
            </w:pPr>
            <w:r>
              <w:t>[Ulloq (UkioqQaammat Ullua</w:t>
            </w:r>
            <w:r w:rsidRPr="006E52FA">
              <w:rPr>
                <w:rFonts w:hint="eastAsia"/>
              </w:rPr>
              <w:t>)]</w:t>
            </w:r>
          </w:p>
        </w:tc>
        <w:tc>
          <w:tcPr>
            <w:tcW w:w="2060" w:type="dxa"/>
            <w:tcBorders>
              <w:top w:val="single" w:sz="4" w:space="0" w:color="050004"/>
              <w:left w:val="single" w:sz="4" w:space="0" w:color="050004"/>
              <w:bottom w:val="single" w:sz="4" w:space="0" w:color="050004"/>
            </w:tcBorders>
            <w:shd w:val="clear" w:color="auto" w:fill="auto"/>
          </w:tcPr>
          <w:p w14:paraId="6F82BCCD" w14:textId="77777777" w:rsidR="00CA3F9E" w:rsidRDefault="00CA3F9E" w:rsidP="004E5F84">
            <w:pPr>
              <w:spacing w:line="259" w:lineRule="auto"/>
              <w:ind w:left="90"/>
              <w:rPr>
                <w:rFonts w:hint="eastAsia"/>
              </w:rPr>
            </w:pPr>
            <w:r>
              <w:t xml:space="preserve">Allakkiortoq </w:t>
            </w:r>
          </w:p>
        </w:tc>
      </w:tr>
      <w:tr w:rsidR="00CA3F9E" w14:paraId="1BE22D01" w14:textId="77777777" w:rsidTr="004E5F84">
        <w:trPr>
          <w:trHeight w:val="797"/>
        </w:trPr>
        <w:tc>
          <w:tcPr>
            <w:tcW w:w="2549" w:type="dxa"/>
            <w:tcBorders>
              <w:top w:val="single" w:sz="4" w:space="0" w:color="050004"/>
              <w:bottom w:val="single" w:sz="4" w:space="0" w:color="050004"/>
              <w:right w:val="single" w:sz="4" w:space="0" w:color="050004"/>
            </w:tcBorders>
            <w:shd w:val="clear" w:color="auto" w:fill="auto"/>
          </w:tcPr>
          <w:p w14:paraId="4BD0495B" w14:textId="77777777" w:rsidR="00CA3F9E" w:rsidRDefault="00CA3F9E" w:rsidP="004E5F84">
            <w:pPr>
              <w:spacing w:line="259" w:lineRule="auto"/>
              <w:rPr>
                <w:rFonts w:hint="eastAsia"/>
              </w:rPr>
            </w:pPr>
            <w:r>
              <w:t xml:space="preserve">6.  Allakkiortup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109B04D3"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614C12F" w14:textId="77777777" w:rsidR="00CA3F9E" w:rsidRDefault="00CA3F9E" w:rsidP="004E5F84">
            <w:pPr>
              <w:spacing w:line="259" w:lineRule="auto"/>
              <w:ind w:left="90" w:right="12"/>
              <w:rPr>
                <w:rFonts w:hint="eastAsia"/>
              </w:rPr>
            </w:pPr>
            <w:r>
              <w:t xml:space="preserve">[Naqinnerit kisitsisillu 140-t] </w:t>
            </w:r>
          </w:p>
        </w:tc>
        <w:tc>
          <w:tcPr>
            <w:tcW w:w="2060" w:type="dxa"/>
            <w:tcBorders>
              <w:top w:val="single" w:sz="4" w:space="0" w:color="050004"/>
              <w:left w:val="single" w:sz="4" w:space="0" w:color="050004"/>
              <w:bottom w:val="single" w:sz="4" w:space="0" w:color="050004"/>
            </w:tcBorders>
            <w:shd w:val="clear" w:color="auto" w:fill="auto"/>
          </w:tcPr>
          <w:p w14:paraId="0543FA33" w14:textId="77777777" w:rsidR="00CA3F9E" w:rsidRDefault="00CA3F9E" w:rsidP="004E5F84">
            <w:pPr>
              <w:spacing w:line="259" w:lineRule="auto"/>
              <w:ind w:left="90"/>
              <w:rPr>
                <w:rFonts w:hint="eastAsia"/>
              </w:rPr>
            </w:pPr>
            <w:r>
              <w:t xml:space="preserve">Allakkiortoq </w:t>
            </w:r>
          </w:p>
        </w:tc>
      </w:tr>
      <w:tr w:rsidR="00CA3F9E" w14:paraId="623E0830" w14:textId="77777777" w:rsidTr="004E5F84">
        <w:trPr>
          <w:trHeight w:val="1008"/>
        </w:trPr>
        <w:tc>
          <w:tcPr>
            <w:tcW w:w="2549" w:type="dxa"/>
            <w:tcBorders>
              <w:top w:val="single" w:sz="4" w:space="0" w:color="050004"/>
              <w:bottom w:val="single" w:sz="4" w:space="0" w:color="050004"/>
              <w:right w:val="single" w:sz="4" w:space="0" w:color="050004"/>
            </w:tcBorders>
            <w:shd w:val="clear" w:color="auto" w:fill="auto"/>
          </w:tcPr>
          <w:p w14:paraId="4EE534DD" w14:textId="77777777" w:rsidR="00CA3F9E" w:rsidRDefault="00CA3F9E" w:rsidP="004E5F84">
            <w:pPr>
              <w:spacing w:line="259" w:lineRule="auto"/>
              <w:ind w:left="241" w:hanging="241"/>
              <w:rPr>
                <w:rFonts w:hint="eastAsia"/>
              </w:rPr>
            </w:pPr>
            <w:r>
              <w:t xml:space="preserve">7.  Peqataasup uppernarsaasup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4A29D049"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1285DBB" w14:textId="77777777" w:rsidR="00CA3F9E" w:rsidRPr="00F320E0" w:rsidRDefault="00CA3F9E" w:rsidP="004E5F84">
            <w:pPr>
              <w:spacing w:line="259" w:lineRule="auto"/>
              <w:ind w:left="90" w:right="29"/>
              <w:rPr>
                <w:rFonts w:hint="eastAsia"/>
                <w:lang w:val="en-US"/>
              </w:rPr>
            </w:pPr>
            <w:r w:rsidRPr="00F320E0">
              <w:rPr>
                <w:lang w:val="en-US"/>
              </w:rPr>
              <w:t xml:space="preserve">[Naqinnerit kisitsisillu 140-t. Tabeli 2, allaffisssaq C.2a imauunniit C.2b] </w:t>
            </w:r>
          </w:p>
        </w:tc>
        <w:tc>
          <w:tcPr>
            <w:tcW w:w="2060" w:type="dxa"/>
            <w:tcBorders>
              <w:top w:val="single" w:sz="4" w:space="0" w:color="050004"/>
              <w:left w:val="single" w:sz="4" w:space="0" w:color="050004"/>
              <w:bottom w:val="single" w:sz="4" w:space="0" w:color="050004"/>
            </w:tcBorders>
            <w:shd w:val="clear" w:color="auto" w:fill="auto"/>
          </w:tcPr>
          <w:p w14:paraId="44A0A746" w14:textId="77777777" w:rsidR="00CA3F9E" w:rsidRDefault="00CA3F9E" w:rsidP="004E5F84">
            <w:pPr>
              <w:spacing w:line="259" w:lineRule="auto"/>
              <w:ind w:left="90"/>
              <w:rPr>
                <w:rFonts w:hint="eastAsia"/>
              </w:rPr>
            </w:pPr>
            <w:r>
              <w:t xml:space="preserve">Peqataasoq uppernarsaammik tunniussisoq </w:t>
            </w:r>
          </w:p>
        </w:tc>
      </w:tr>
      <w:tr w:rsidR="00CA3F9E" w14:paraId="439B2CB5" w14:textId="77777777" w:rsidTr="004E5F84">
        <w:trPr>
          <w:trHeight w:val="1008"/>
        </w:trPr>
        <w:tc>
          <w:tcPr>
            <w:tcW w:w="2549" w:type="dxa"/>
            <w:tcBorders>
              <w:top w:val="single" w:sz="4" w:space="0" w:color="050004"/>
              <w:bottom w:val="single" w:sz="4" w:space="0" w:color="050004"/>
              <w:right w:val="single" w:sz="4" w:space="0" w:color="050004"/>
            </w:tcBorders>
            <w:shd w:val="clear" w:color="auto" w:fill="auto"/>
          </w:tcPr>
          <w:p w14:paraId="00CCF887" w14:textId="77777777" w:rsidR="00CA3F9E" w:rsidRDefault="00CA3F9E" w:rsidP="004E5F84">
            <w:pPr>
              <w:spacing w:line="259" w:lineRule="auto"/>
              <w:ind w:left="241" w:hanging="241"/>
              <w:rPr>
                <w:rFonts w:hint="eastAsia"/>
              </w:rPr>
            </w:pPr>
            <w:r>
              <w:t xml:space="preserve">8.  Inuup taasisup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266F369"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5294EEF7" w14:textId="77777777" w:rsidR="00CA3F9E" w:rsidRPr="00F320E0" w:rsidRDefault="00CA3F9E" w:rsidP="004E5F84">
            <w:pPr>
              <w:spacing w:line="259" w:lineRule="auto"/>
              <w:ind w:left="90" w:right="29"/>
              <w:rPr>
                <w:rFonts w:hint="eastAsia"/>
                <w:lang w:val="en-US"/>
              </w:rPr>
            </w:pPr>
            <w:r w:rsidRPr="00F320E0">
              <w:rPr>
                <w:lang w:val="en-US"/>
              </w:rPr>
              <w:t xml:space="preserve">[Naqinnerit kisitsisillu 140-t. Tabeli 2, allaffissaq C.2a imaluunniit C.2b] </w:t>
            </w:r>
          </w:p>
        </w:tc>
        <w:tc>
          <w:tcPr>
            <w:tcW w:w="2060" w:type="dxa"/>
            <w:tcBorders>
              <w:top w:val="single" w:sz="4" w:space="0" w:color="050004"/>
              <w:left w:val="single" w:sz="4" w:space="0" w:color="050004"/>
              <w:bottom w:val="single" w:sz="4" w:space="0" w:color="050004"/>
            </w:tcBorders>
            <w:shd w:val="clear" w:color="auto" w:fill="auto"/>
          </w:tcPr>
          <w:p w14:paraId="36A06DA5" w14:textId="77777777" w:rsidR="00CA3F9E" w:rsidRDefault="00CA3F9E" w:rsidP="004E5F84">
            <w:pPr>
              <w:spacing w:line="259" w:lineRule="auto"/>
              <w:ind w:left="90"/>
              <w:rPr>
                <w:rFonts w:hint="eastAsia"/>
              </w:rPr>
            </w:pPr>
            <w:r>
              <w:t xml:space="preserve">Peqataasoq uppernarsaasoq </w:t>
            </w:r>
          </w:p>
        </w:tc>
      </w:tr>
      <w:tr w:rsidR="00CA3F9E" w14:paraId="033027B4" w14:textId="77777777" w:rsidTr="004E5F84">
        <w:trPr>
          <w:trHeight w:val="1516"/>
        </w:trPr>
        <w:tc>
          <w:tcPr>
            <w:tcW w:w="2549" w:type="dxa"/>
            <w:tcBorders>
              <w:top w:val="single" w:sz="4" w:space="0" w:color="050004"/>
              <w:bottom w:val="single" w:sz="4" w:space="0" w:color="050004"/>
              <w:right w:val="single" w:sz="4" w:space="0" w:color="050004"/>
            </w:tcBorders>
            <w:shd w:val="clear" w:color="auto" w:fill="auto"/>
          </w:tcPr>
          <w:p w14:paraId="330EE675" w14:textId="77777777" w:rsidR="00CA3F9E" w:rsidRDefault="00CA3F9E" w:rsidP="004E5F84">
            <w:pPr>
              <w:spacing w:line="259" w:lineRule="auto"/>
              <w:rPr>
                <w:rFonts w:hint="eastAsia"/>
              </w:rPr>
            </w:pPr>
            <w:r>
              <w:t xml:space="preserve">9.  Aktiaatillip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DABF403"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8BD0B4E" w14:textId="77777777" w:rsidR="00CA3F9E" w:rsidRDefault="00CA3F9E" w:rsidP="004E5F84">
            <w:pPr>
              <w:spacing w:after="85" w:line="216" w:lineRule="auto"/>
              <w:ind w:left="90"/>
              <w:rPr>
                <w:rFonts w:hint="eastAsia"/>
              </w:rPr>
            </w:pPr>
            <w:r>
              <w:t xml:space="preserve">[Allaffissaq nammineq toqqa-gaq. Attumaasute-qarpat immersorne-qassaaq: </w:t>
            </w:r>
          </w:p>
          <w:p w14:paraId="77677E9B" w14:textId="77777777" w:rsidR="00CA3F9E" w:rsidRPr="00F320E0" w:rsidRDefault="00CA3F9E" w:rsidP="004E5F84">
            <w:pPr>
              <w:spacing w:line="259" w:lineRule="auto"/>
              <w:ind w:left="90" w:right="29"/>
              <w:rPr>
                <w:rFonts w:hint="eastAsia"/>
                <w:lang w:val="en-US"/>
              </w:rPr>
            </w:pPr>
            <w:r w:rsidRPr="00F320E0">
              <w:rPr>
                <w:lang w:val="en-US"/>
              </w:rPr>
              <w:t xml:space="preserve">[Naqinnerit kisitsisillu 140-t. Tabeli 2, immersu-gassaq C.2a imaluunniit C.2b] </w:t>
            </w:r>
          </w:p>
        </w:tc>
        <w:tc>
          <w:tcPr>
            <w:tcW w:w="2060" w:type="dxa"/>
            <w:tcBorders>
              <w:top w:val="single" w:sz="4" w:space="0" w:color="050004"/>
              <w:left w:val="single" w:sz="4" w:space="0" w:color="050004"/>
              <w:bottom w:val="single" w:sz="4" w:space="0" w:color="050004"/>
            </w:tcBorders>
            <w:shd w:val="clear" w:color="auto" w:fill="auto"/>
          </w:tcPr>
          <w:p w14:paraId="58710741" w14:textId="77777777" w:rsidR="00CA3F9E" w:rsidRDefault="00CA3F9E" w:rsidP="004E5F84">
            <w:pPr>
              <w:spacing w:line="259" w:lineRule="auto"/>
              <w:ind w:left="90"/>
              <w:rPr>
                <w:rFonts w:hint="eastAsia"/>
              </w:rPr>
            </w:pPr>
            <w:r>
              <w:t xml:space="preserve">Akunnermuliuttoq imaluunniit peqataasoq uppernarsaasoq  </w:t>
            </w:r>
          </w:p>
        </w:tc>
      </w:tr>
    </w:tbl>
    <w:p w14:paraId="696FC4C2" w14:textId="77777777" w:rsidR="00CA3F9E" w:rsidRDefault="00CA3F9E" w:rsidP="00CA3F9E">
      <w:pPr>
        <w:spacing w:after="300" w:line="264" w:lineRule="auto"/>
        <w:ind w:left="2826" w:right="2816" w:hanging="10"/>
        <w:jc w:val="center"/>
        <w:rPr>
          <w:rFonts w:hint="eastAsia"/>
          <w:i/>
        </w:rPr>
      </w:pPr>
      <w:r>
        <w:rPr>
          <w:i/>
        </w:rPr>
        <w:t xml:space="preserve">Tabeli 7 </w:t>
      </w:r>
    </w:p>
    <w:p w14:paraId="7FDC324C" w14:textId="77777777" w:rsidR="00CA3F9E" w:rsidRPr="006E52FA" w:rsidRDefault="00CA3F9E" w:rsidP="00CA3F9E">
      <w:pPr>
        <w:spacing w:after="95" w:line="264" w:lineRule="auto"/>
        <w:ind w:left="2813" w:right="499" w:hanging="10"/>
        <w:jc w:val="both"/>
        <w:rPr>
          <w:rFonts w:hint="eastAsia"/>
          <w:b/>
        </w:rPr>
      </w:pPr>
      <w:r w:rsidRPr="006E52FA">
        <w:rPr>
          <w:b/>
        </w:rPr>
        <w:t xml:space="preserve">Nalunaarsuinermut uppernarsaat aamma taasinernik kisitsineq </w:t>
      </w:r>
    </w:p>
    <w:tbl>
      <w:tblPr>
        <w:tblW w:w="10235" w:type="dxa"/>
        <w:tblInd w:w="-1" w:type="dxa"/>
        <w:tblCellMar>
          <w:top w:w="104" w:type="dxa"/>
          <w:left w:w="1" w:type="dxa"/>
          <w:right w:w="13" w:type="dxa"/>
        </w:tblCellMar>
        <w:tblLook w:val="0000" w:firstRow="0" w:lastRow="0" w:firstColumn="0" w:lastColumn="0" w:noHBand="0" w:noVBand="0"/>
      </w:tblPr>
      <w:tblGrid>
        <w:gridCol w:w="2549"/>
        <w:gridCol w:w="3579"/>
        <w:gridCol w:w="2047"/>
        <w:gridCol w:w="2060"/>
      </w:tblGrid>
      <w:tr w:rsidR="00CA3F9E" w14:paraId="41FCAC06" w14:textId="77777777" w:rsidTr="004E5F84">
        <w:trPr>
          <w:trHeight w:val="369"/>
        </w:trPr>
        <w:tc>
          <w:tcPr>
            <w:tcW w:w="2549" w:type="dxa"/>
            <w:tcBorders>
              <w:top w:val="single" w:sz="4" w:space="0" w:color="050004"/>
              <w:bottom w:val="single" w:sz="4" w:space="0" w:color="050004"/>
              <w:right w:val="single" w:sz="4" w:space="0" w:color="050004"/>
            </w:tcBorders>
            <w:shd w:val="clear" w:color="auto" w:fill="auto"/>
          </w:tcPr>
          <w:p w14:paraId="3D828D10" w14:textId="77777777" w:rsidR="00CA3F9E" w:rsidRDefault="00CA3F9E" w:rsidP="004E5F84">
            <w:pPr>
              <w:spacing w:line="259" w:lineRule="auto"/>
              <w:ind w:left="48"/>
              <w:jc w:val="center"/>
              <w:rPr>
                <w:rFonts w:hint="eastAsia"/>
                <w:sz w:val="17"/>
              </w:rPr>
            </w:pPr>
            <w:r>
              <w:rPr>
                <w:sz w:val="17"/>
              </w:rPr>
              <w:t xml:space="preserve">Paasissutissat qanoq ittuunerit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46A779A" w14:textId="77777777" w:rsidR="00CA3F9E" w:rsidRDefault="00CA3F9E" w:rsidP="004E5F84">
            <w:pPr>
              <w:spacing w:line="259" w:lineRule="auto"/>
              <w:ind w:left="51"/>
              <w:jc w:val="center"/>
              <w:rPr>
                <w:rFonts w:hint="eastAsia"/>
                <w:sz w:val="17"/>
              </w:rPr>
            </w:pPr>
            <w:r>
              <w:rPr>
                <w:sz w:val="17"/>
              </w:rPr>
              <w:t xml:space="preserve">Allaaserinera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137B3227" w14:textId="77777777" w:rsidR="00CA3F9E" w:rsidRDefault="00CA3F9E" w:rsidP="004E5F84">
            <w:pPr>
              <w:spacing w:line="259" w:lineRule="auto"/>
              <w:ind w:left="51"/>
              <w:jc w:val="center"/>
              <w:rPr>
                <w:rFonts w:hint="eastAsia"/>
                <w:sz w:val="17"/>
              </w:rPr>
            </w:pPr>
            <w:r>
              <w:rPr>
                <w:sz w:val="17"/>
              </w:rPr>
              <w:t xml:space="preserve">Annertussusaa </w:t>
            </w:r>
          </w:p>
        </w:tc>
        <w:tc>
          <w:tcPr>
            <w:tcW w:w="2060" w:type="dxa"/>
            <w:tcBorders>
              <w:top w:val="single" w:sz="4" w:space="0" w:color="050004"/>
              <w:left w:val="single" w:sz="4" w:space="0" w:color="050004"/>
              <w:bottom w:val="single" w:sz="4" w:space="0" w:color="050004"/>
            </w:tcBorders>
            <w:shd w:val="clear" w:color="auto" w:fill="auto"/>
          </w:tcPr>
          <w:p w14:paraId="783FC886" w14:textId="77777777" w:rsidR="00CA3F9E" w:rsidRDefault="00CA3F9E" w:rsidP="004E5F84">
            <w:pPr>
              <w:spacing w:line="259" w:lineRule="auto"/>
              <w:ind w:left="56"/>
              <w:jc w:val="center"/>
              <w:rPr>
                <w:rFonts w:hint="eastAsia"/>
                <w:sz w:val="17"/>
              </w:rPr>
            </w:pPr>
            <w:r>
              <w:rPr>
                <w:sz w:val="17"/>
              </w:rPr>
              <w:t xml:space="preserve">Paasissutissanik pilersitsisoq </w:t>
            </w:r>
          </w:p>
        </w:tc>
      </w:tr>
      <w:tr w:rsidR="00CA3F9E" w14:paraId="3E09AB05" w14:textId="77777777" w:rsidTr="004E5F84">
        <w:trPr>
          <w:trHeight w:val="743"/>
        </w:trPr>
        <w:tc>
          <w:tcPr>
            <w:tcW w:w="2549" w:type="dxa"/>
            <w:tcBorders>
              <w:top w:val="single" w:sz="4" w:space="0" w:color="050004"/>
              <w:bottom w:val="single" w:sz="4" w:space="0" w:color="050004"/>
              <w:right w:val="single" w:sz="4" w:space="0" w:color="050004"/>
            </w:tcBorders>
            <w:shd w:val="clear" w:color="auto" w:fill="auto"/>
            <w:vAlign w:val="center"/>
          </w:tcPr>
          <w:p w14:paraId="15603906" w14:textId="77777777" w:rsidR="00CA3F9E" w:rsidRDefault="00CA3F9E" w:rsidP="004E5F84">
            <w:pPr>
              <w:spacing w:line="259" w:lineRule="auto"/>
              <w:ind w:left="241" w:hanging="241"/>
              <w:rPr>
                <w:rFonts w:hint="eastAsia"/>
              </w:rPr>
            </w:pPr>
            <w:r>
              <w:t xml:space="preserve">1. Uppernarsaatip sunaassusersinera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77862AA" w14:textId="77777777" w:rsidR="00CA3F9E" w:rsidRDefault="00CA3F9E" w:rsidP="004E5F84">
            <w:pPr>
              <w:spacing w:line="259" w:lineRule="auto"/>
              <w:ind w:left="90"/>
              <w:rPr>
                <w:rFonts w:hint="eastAsia"/>
              </w:rPr>
            </w:pPr>
            <w:r>
              <w:t>Normu paatsuugassaanngitsoq</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06DD22C"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tcPr>
          <w:p w14:paraId="2024C797" w14:textId="77777777" w:rsidR="00CA3F9E" w:rsidRDefault="00CA3F9E" w:rsidP="004E5F84">
            <w:pPr>
              <w:spacing w:line="259" w:lineRule="auto"/>
              <w:ind w:left="90"/>
              <w:rPr>
                <w:rFonts w:hint="eastAsia"/>
              </w:rPr>
            </w:pPr>
            <w:r>
              <w:t xml:space="preserve">Allakkiortoq/ akunnermuliuttoq </w:t>
            </w:r>
          </w:p>
        </w:tc>
      </w:tr>
      <w:tr w:rsidR="00CA3F9E" w14:paraId="5C5DA819" w14:textId="77777777" w:rsidTr="004E5F84">
        <w:trPr>
          <w:trHeight w:val="586"/>
        </w:trPr>
        <w:tc>
          <w:tcPr>
            <w:tcW w:w="2549" w:type="dxa"/>
            <w:tcBorders>
              <w:top w:val="single" w:sz="4" w:space="0" w:color="050004"/>
              <w:bottom w:val="single" w:sz="4" w:space="0" w:color="050004"/>
              <w:right w:val="single" w:sz="4" w:space="0" w:color="050004"/>
            </w:tcBorders>
            <w:shd w:val="clear" w:color="auto" w:fill="auto"/>
            <w:vAlign w:val="center"/>
          </w:tcPr>
          <w:p w14:paraId="13F2BD61" w14:textId="77777777" w:rsidR="00CA3F9E" w:rsidRDefault="00CA3F9E" w:rsidP="004E5F84">
            <w:pPr>
              <w:spacing w:line="259" w:lineRule="auto"/>
              <w:rPr>
                <w:rFonts w:hint="eastAsia"/>
              </w:rPr>
            </w:pPr>
            <w:r>
              <w:t xml:space="preserve">2.  Nalunaarutip qanoq ittuunera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257EE8E" w14:textId="77777777" w:rsidR="00CA3F9E" w:rsidRDefault="00CA3F9E" w:rsidP="004E5F84">
            <w:pPr>
              <w:spacing w:line="259" w:lineRule="auto"/>
              <w:ind w:left="90"/>
              <w:rPr>
                <w:rFonts w:hint="eastAsia"/>
              </w:rPr>
            </w:pPr>
            <w:r>
              <w:t xml:space="preserve">Qanoq ittuuneranik uppernarsaatip erseqqissaatiginera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2679FE4" w14:textId="77777777" w:rsidR="00CA3F9E" w:rsidRDefault="00CA3F9E" w:rsidP="004E5F84">
            <w:pPr>
              <w:spacing w:line="259" w:lineRule="auto"/>
              <w:ind w:left="90"/>
              <w:rPr>
                <w:rFonts w:hint="eastAsia"/>
              </w:rPr>
            </w:pPr>
            <w:r>
              <w:t xml:space="preserve">[Naqinnerit kisitsisillu 4-t] </w:t>
            </w:r>
          </w:p>
        </w:tc>
        <w:tc>
          <w:tcPr>
            <w:tcW w:w="2060" w:type="dxa"/>
            <w:tcBorders>
              <w:top w:val="single" w:sz="4" w:space="0" w:color="050004"/>
              <w:left w:val="single" w:sz="4" w:space="0" w:color="050004"/>
              <w:bottom w:val="single" w:sz="4" w:space="0" w:color="050004"/>
            </w:tcBorders>
            <w:shd w:val="clear" w:color="auto" w:fill="auto"/>
            <w:vAlign w:val="center"/>
          </w:tcPr>
          <w:p w14:paraId="3C6DD3A8" w14:textId="77777777" w:rsidR="00CA3F9E" w:rsidRDefault="00CA3F9E" w:rsidP="004E5F84">
            <w:pPr>
              <w:spacing w:line="259" w:lineRule="auto"/>
              <w:ind w:left="90"/>
              <w:rPr>
                <w:rFonts w:hint="eastAsia"/>
              </w:rPr>
            </w:pPr>
            <w:r>
              <w:t xml:space="preserve">Allakkiortoq/akunnermuliuttoq </w:t>
            </w:r>
          </w:p>
        </w:tc>
      </w:tr>
      <w:tr w:rsidR="00CA3F9E" w14:paraId="31987088" w14:textId="77777777" w:rsidTr="004E5F84">
        <w:trPr>
          <w:trHeight w:val="797"/>
        </w:trPr>
        <w:tc>
          <w:tcPr>
            <w:tcW w:w="2549" w:type="dxa"/>
            <w:tcBorders>
              <w:top w:val="single" w:sz="4" w:space="0" w:color="050004"/>
              <w:bottom w:val="single" w:sz="4" w:space="0" w:color="050004"/>
              <w:right w:val="single" w:sz="4" w:space="0" w:color="050004"/>
            </w:tcBorders>
            <w:shd w:val="clear" w:color="auto" w:fill="auto"/>
            <w:vAlign w:val="center"/>
          </w:tcPr>
          <w:p w14:paraId="1006BFA5" w14:textId="77777777" w:rsidR="00CA3F9E" w:rsidRDefault="00CA3F9E" w:rsidP="004E5F84">
            <w:pPr>
              <w:spacing w:line="259" w:lineRule="auto"/>
              <w:ind w:left="241" w:hanging="241"/>
              <w:rPr>
                <w:rFonts w:hint="eastAsia"/>
              </w:rPr>
            </w:pPr>
            <w:r>
              <w:t xml:space="preserve">3.  Pisup suuneranik paasissutissaq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DF2DA61" w14:textId="77777777" w:rsidR="00CA3F9E" w:rsidRDefault="00CA3F9E" w:rsidP="004E5F84">
            <w:pPr>
              <w:spacing w:line="259" w:lineRule="auto"/>
              <w:ind w:left="90"/>
              <w:rPr>
                <w:rFonts w:hint="eastAsia"/>
              </w:rPr>
            </w:pPr>
            <w:r>
              <w:t xml:space="preserve">Ataatsimeersuarnerup sunaassusersinera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18B0B958"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tcPr>
          <w:p w14:paraId="4EC3336B" w14:textId="77777777" w:rsidR="00CA3F9E" w:rsidRDefault="00CA3F9E" w:rsidP="004E5F84">
            <w:pPr>
              <w:spacing w:line="259" w:lineRule="auto"/>
              <w:ind w:left="90"/>
              <w:rPr>
                <w:rFonts w:hint="eastAsia"/>
              </w:rPr>
            </w:pPr>
            <w:r>
              <w:t xml:space="preserve">Allakkiortoq/akunnermuliuttoq </w:t>
            </w:r>
          </w:p>
        </w:tc>
      </w:tr>
      <w:tr w:rsidR="00CA3F9E" w14:paraId="012822DC" w14:textId="77777777" w:rsidTr="004E5F84">
        <w:trPr>
          <w:trHeight w:val="586"/>
        </w:trPr>
        <w:tc>
          <w:tcPr>
            <w:tcW w:w="2549" w:type="dxa"/>
            <w:tcBorders>
              <w:top w:val="single" w:sz="4" w:space="0" w:color="050004"/>
              <w:bottom w:val="single" w:sz="4" w:space="0" w:color="050004"/>
              <w:right w:val="single" w:sz="4" w:space="0" w:color="050004"/>
            </w:tcBorders>
            <w:shd w:val="clear" w:color="auto" w:fill="auto"/>
            <w:vAlign w:val="center"/>
          </w:tcPr>
          <w:p w14:paraId="4021D105" w14:textId="77777777" w:rsidR="00CA3F9E" w:rsidRDefault="00CA3F9E" w:rsidP="004E5F84">
            <w:pPr>
              <w:spacing w:line="259" w:lineRule="auto"/>
              <w:rPr>
                <w:rFonts w:hint="eastAsia"/>
              </w:rPr>
            </w:pPr>
            <w:r>
              <w:lastRenderedPageBreak/>
              <w:t xml:space="preserve">4.  ISIN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C5C8ED2"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5DFFE9C"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vAlign w:val="center"/>
          </w:tcPr>
          <w:p w14:paraId="6D3764EF" w14:textId="77777777" w:rsidR="00CA3F9E" w:rsidRDefault="00CA3F9E" w:rsidP="004E5F84">
            <w:pPr>
              <w:spacing w:line="259" w:lineRule="auto"/>
              <w:ind w:left="90"/>
              <w:rPr>
                <w:rFonts w:hint="eastAsia"/>
              </w:rPr>
            </w:pPr>
            <w:r>
              <w:t xml:space="preserve">Allakkiortoq </w:t>
            </w:r>
          </w:p>
        </w:tc>
      </w:tr>
      <w:tr w:rsidR="00CA3F9E" w14:paraId="0C812E1A" w14:textId="77777777" w:rsidTr="004E5F84">
        <w:trPr>
          <w:trHeight w:val="369"/>
        </w:trPr>
        <w:tc>
          <w:tcPr>
            <w:tcW w:w="2549" w:type="dxa"/>
            <w:tcBorders>
              <w:top w:val="single" w:sz="4" w:space="0" w:color="050004"/>
              <w:bottom w:val="single" w:sz="4" w:space="0" w:color="050004"/>
              <w:right w:val="single" w:sz="4" w:space="0" w:color="050004"/>
            </w:tcBorders>
            <w:shd w:val="clear" w:color="auto" w:fill="auto"/>
          </w:tcPr>
          <w:p w14:paraId="7BCDF31D" w14:textId="77777777" w:rsidR="00CA3F9E" w:rsidRDefault="00CA3F9E" w:rsidP="004E5F84">
            <w:pPr>
              <w:spacing w:line="259" w:lineRule="auto"/>
              <w:ind w:left="9"/>
              <w:jc w:val="center"/>
              <w:rPr>
                <w:rFonts w:hint="eastAsia"/>
                <w:sz w:val="17"/>
              </w:rPr>
            </w:pPr>
            <w:r>
              <w:rPr>
                <w:sz w:val="17"/>
              </w:rPr>
              <w:t xml:space="preserve">Paasissutissat qanoq ittuuneri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6F48B49" w14:textId="77777777" w:rsidR="00CA3F9E" w:rsidRDefault="00CA3F9E" w:rsidP="004E5F84">
            <w:pPr>
              <w:spacing w:line="259" w:lineRule="auto"/>
              <w:ind w:left="12"/>
              <w:jc w:val="center"/>
              <w:rPr>
                <w:rFonts w:hint="eastAsia"/>
                <w:sz w:val="17"/>
              </w:rPr>
            </w:pPr>
            <w:r>
              <w:rPr>
                <w:sz w:val="17"/>
              </w:rPr>
              <w:t xml:space="preserve">Allaaserinera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E90362E" w14:textId="77777777" w:rsidR="00CA3F9E" w:rsidRDefault="00CA3F9E" w:rsidP="004E5F84">
            <w:pPr>
              <w:spacing w:line="259" w:lineRule="auto"/>
              <w:ind w:left="12"/>
              <w:jc w:val="center"/>
              <w:rPr>
                <w:rFonts w:hint="eastAsia"/>
                <w:sz w:val="17"/>
              </w:rPr>
            </w:pPr>
            <w:r>
              <w:rPr>
                <w:sz w:val="17"/>
              </w:rPr>
              <w:t xml:space="preserve">Annertussusaa </w:t>
            </w:r>
          </w:p>
        </w:tc>
        <w:tc>
          <w:tcPr>
            <w:tcW w:w="2060" w:type="dxa"/>
            <w:tcBorders>
              <w:top w:val="single" w:sz="4" w:space="0" w:color="050004"/>
              <w:left w:val="single" w:sz="4" w:space="0" w:color="050004"/>
              <w:bottom w:val="single" w:sz="4" w:space="0" w:color="050004"/>
            </w:tcBorders>
            <w:shd w:val="clear" w:color="auto" w:fill="auto"/>
          </w:tcPr>
          <w:p w14:paraId="4D7B4133" w14:textId="77777777" w:rsidR="00CA3F9E" w:rsidRDefault="00CA3F9E" w:rsidP="004E5F84">
            <w:pPr>
              <w:spacing w:line="259" w:lineRule="auto"/>
              <w:ind w:left="17"/>
              <w:jc w:val="center"/>
              <w:rPr>
                <w:rFonts w:hint="eastAsia"/>
                <w:sz w:val="17"/>
              </w:rPr>
            </w:pPr>
            <w:r>
              <w:rPr>
                <w:sz w:val="17"/>
              </w:rPr>
              <w:t xml:space="preserve">Paasissutissanik pilersitsisoq </w:t>
            </w:r>
          </w:p>
        </w:tc>
      </w:tr>
      <w:tr w:rsidR="00CA3F9E" w14:paraId="6CBCA9A3" w14:textId="77777777" w:rsidTr="004E5F84">
        <w:trPr>
          <w:trHeight w:val="528"/>
        </w:trPr>
        <w:tc>
          <w:tcPr>
            <w:tcW w:w="2549" w:type="dxa"/>
            <w:tcBorders>
              <w:top w:val="single" w:sz="4" w:space="0" w:color="050004"/>
              <w:bottom w:val="single" w:sz="4" w:space="0" w:color="050004"/>
              <w:right w:val="single" w:sz="4" w:space="0" w:color="050004"/>
            </w:tcBorders>
            <w:shd w:val="clear" w:color="auto" w:fill="auto"/>
            <w:vAlign w:val="center"/>
          </w:tcPr>
          <w:p w14:paraId="52D2567D" w14:textId="77777777" w:rsidR="00CA3F9E" w:rsidRDefault="00CA3F9E" w:rsidP="004E5F84">
            <w:pPr>
              <w:spacing w:line="259" w:lineRule="auto"/>
              <w:rPr>
                <w:rFonts w:hint="eastAsia"/>
              </w:rPr>
            </w:pPr>
            <w:r>
              <w:t xml:space="preserve">5.  Ataatsimeersuarnerup ullua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6A4CD858"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1148721" w14:textId="77777777" w:rsidR="00CA3F9E" w:rsidRDefault="00CA3F9E" w:rsidP="004E5F84">
            <w:pPr>
              <w:spacing w:line="259" w:lineRule="auto"/>
              <w:ind w:left="90"/>
              <w:rPr>
                <w:rFonts w:hint="eastAsia"/>
              </w:rPr>
            </w:pPr>
            <w:r>
              <w:t>[Ulloq (UkioqQaammat Ullua</w:t>
            </w:r>
            <w:r w:rsidRPr="006E52FA">
              <w:rPr>
                <w:rFonts w:hint="eastAsia"/>
              </w:rPr>
              <w:t>)]</w:t>
            </w:r>
          </w:p>
        </w:tc>
        <w:tc>
          <w:tcPr>
            <w:tcW w:w="2060" w:type="dxa"/>
            <w:tcBorders>
              <w:top w:val="single" w:sz="4" w:space="0" w:color="050004"/>
              <w:left w:val="single" w:sz="4" w:space="0" w:color="050004"/>
              <w:bottom w:val="single" w:sz="4" w:space="0" w:color="050004"/>
            </w:tcBorders>
            <w:shd w:val="clear" w:color="auto" w:fill="auto"/>
            <w:vAlign w:val="center"/>
          </w:tcPr>
          <w:p w14:paraId="2B90CAB1" w14:textId="77777777" w:rsidR="00CA3F9E" w:rsidRDefault="00CA3F9E" w:rsidP="004E5F84">
            <w:pPr>
              <w:spacing w:line="259" w:lineRule="auto"/>
              <w:ind w:left="90"/>
              <w:rPr>
                <w:rFonts w:hint="eastAsia"/>
              </w:rPr>
            </w:pPr>
            <w:r>
              <w:t xml:space="preserve">Allakkiortoq </w:t>
            </w:r>
          </w:p>
        </w:tc>
      </w:tr>
      <w:tr w:rsidR="00CA3F9E" w14:paraId="47D2FA21" w14:textId="77777777" w:rsidTr="004E5F84">
        <w:trPr>
          <w:trHeight w:val="790"/>
        </w:trPr>
        <w:tc>
          <w:tcPr>
            <w:tcW w:w="2549" w:type="dxa"/>
            <w:tcBorders>
              <w:top w:val="single" w:sz="4" w:space="0" w:color="050004"/>
              <w:bottom w:val="single" w:sz="4" w:space="0" w:color="050004"/>
              <w:right w:val="single" w:sz="4" w:space="0" w:color="050004"/>
            </w:tcBorders>
            <w:shd w:val="clear" w:color="auto" w:fill="auto"/>
          </w:tcPr>
          <w:p w14:paraId="1CC4BB0B" w14:textId="77777777" w:rsidR="00CA3F9E" w:rsidRDefault="00CA3F9E" w:rsidP="004E5F84">
            <w:pPr>
              <w:spacing w:line="259" w:lineRule="auto"/>
              <w:rPr>
                <w:rFonts w:hint="eastAsia"/>
              </w:rPr>
            </w:pPr>
            <w:r>
              <w:t xml:space="preserve">6.  Allakkiortup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42484CF8" w14:textId="77777777" w:rsidR="00CA3F9E" w:rsidRDefault="00CA3F9E" w:rsidP="004E5F84">
            <w:pPr>
              <w:spacing w:after="160" w:line="259" w:lineRule="auto"/>
              <w:rPr>
                <w:rFonts w:hint="eastAsia"/>
              </w:rPr>
            </w:pP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6ABD93DE" w14:textId="77777777" w:rsidR="00CA3F9E" w:rsidRDefault="00CA3F9E" w:rsidP="004E5F84">
            <w:pPr>
              <w:spacing w:line="259" w:lineRule="auto"/>
              <w:ind w:left="90" w:right="51"/>
              <w:rPr>
                <w:rFonts w:hint="eastAsia"/>
              </w:rPr>
            </w:pPr>
            <w:r>
              <w:t xml:space="preserve">[Naqinnerit kisitsisillu 140-t] </w:t>
            </w:r>
          </w:p>
        </w:tc>
        <w:tc>
          <w:tcPr>
            <w:tcW w:w="2060" w:type="dxa"/>
            <w:tcBorders>
              <w:top w:val="single" w:sz="4" w:space="0" w:color="050004"/>
              <w:left w:val="single" w:sz="4" w:space="0" w:color="050004"/>
              <w:bottom w:val="single" w:sz="4" w:space="0" w:color="050004"/>
            </w:tcBorders>
            <w:shd w:val="clear" w:color="auto" w:fill="auto"/>
          </w:tcPr>
          <w:p w14:paraId="05DE9A52" w14:textId="77777777" w:rsidR="00CA3F9E" w:rsidRDefault="00CA3F9E" w:rsidP="004E5F84">
            <w:pPr>
              <w:spacing w:line="259" w:lineRule="auto"/>
              <w:ind w:left="90"/>
              <w:rPr>
                <w:rFonts w:hint="eastAsia"/>
              </w:rPr>
            </w:pPr>
            <w:r>
              <w:t xml:space="preserve">Allakkiortoq </w:t>
            </w:r>
          </w:p>
        </w:tc>
      </w:tr>
      <w:tr w:rsidR="00CA3F9E" w14:paraId="297D4C65" w14:textId="77777777" w:rsidTr="004E5F84">
        <w:trPr>
          <w:trHeight w:val="1001"/>
        </w:trPr>
        <w:tc>
          <w:tcPr>
            <w:tcW w:w="2549" w:type="dxa"/>
            <w:tcBorders>
              <w:top w:val="single" w:sz="4" w:space="0" w:color="050004"/>
              <w:bottom w:val="single" w:sz="4" w:space="0" w:color="050004"/>
              <w:right w:val="single" w:sz="4" w:space="0" w:color="050004"/>
            </w:tcBorders>
            <w:shd w:val="clear" w:color="auto" w:fill="auto"/>
          </w:tcPr>
          <w:p w14:paraId="03D2A2A0" w14:textId="77777777" w:rsidR="00CA3F9E" w:rsidRDefault="00CA3F9E" w:rsidP="004E5F84">
            <w:pPr>
              <w:spacing w:line="259" w:lineRule="auto"/>
              <w:rPr>
                <w:rFonts w:hint="eastAsia"/>
              </w:rPr>
            </w:pPr>
            <w:r>
              <w:t xml:space="preserve">7.  Akiaatillip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42B59769" w14:textId="77777777" w:rsidR="00CA3F9E" w:rsidRDefault="00CA3F9E" w:rsidP="004E5F84">
            <w:pPr>
              <w:spacing w:line="259" w:lineRule="auto"/>
              <w:ind w:left="90"/>
              <w:rPr>
                <w:rFonts w:hint="eastAsia"/>
              </w:rPr>
            </w:pPr>
            <w:r>
              <w:t xml:space="preserve">[Nammineq piumassutsimik allaffissaq, aktiaatillip aqqa taaneqarsimappat.]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B7E7554" w14:textId="77777777" w:rsidR="00CA3F9E" w:rsidRPr="00F320E0" w:rsidRDefault="00CA3F9E" w:rsidP="004E5F84">
            <w:pPr>
              <w:spacing w:line="259" w:lineRule="auto"/>
              <w:ind w:left="90" w:right="69"/>
              <w:rPr>
                <w:rFonts w:hint="eastAsia"/>
                <w:lang w:val="en-US"/>
              </w:rPr>
            </w:pPr>
            <w:r w:rsidRPr="00F320E0">
              <w:rPr>
                <w:lang w:val="en-US"/>
              </w:rPr>
              <w:t xml:space="preserve">[Naqinnerit kistsisillu 140-t. Tabeli 2, allaffissaq C.2a imaluunniit C.2b] </w:t>
            </w:r>
          </w:p>
        </w:tc>
        <w:tc>
          <w:tcPr>
            <w:tcW w:w="2060" w:type="dxa"/>
            <w:tcBorders>
              <w:top w:val="single" w:sz="4" w:space="0" w:color="050004"/>
              <w:left w:val="single" w:sz="4" w:space="0" w:color="050004"/>
              <w:bottom w:val="single" w:sz="4" w:space="0" w:color="050004"/>
            </w:tcBorders>
            <w:shd w:val="clear" w:color="auto" w:fill="auto"/>
          </w:tcPr>
          <w:p w14:paraId="4D67FDB8" w14:textId="77777777" w:rsidR="00CA3F9E" w:rsidRDefault="00CA3F9E" w:rsidP="004E5F84">
            <w:pPr>
              <w:spacing w:line="259" w:lineRule="auto"/>
              <w:ind w:left="90"/>
              <w:rPr>
                <w:rFonts w:hint="eastAsia"/>
              </w:rPr>
            </w:pPr>
            <w:r>
              <w:t xml:space="preserve">Allakkiortoq </w:t>
            </w:r>
          </w:p>
        </w:tc>
      </w:tr>
      <w:tr w:rsidR="00CA3F9E" w:rsidRPr="004B7DB8" w14:paraId="6BBA639E" w14:textId="77777777" w:rsidTr="004E5F84">
        <w:trPr>
          <w:trHeight w:val="1001"/>
        </w:trPr>
        <w:tc>
          <w:tcPr>
            <w:tcW w:w="2549" w:type="dxa"/>
            <w:tcBorders>
              <w:top w:val="single" w:sz="4" w:space="0" w:color="050004"/>
              <w:bottom w:val="single" w:sz="4" w:space="0" w:color="050004"/>
              <w:right w:val="single" w:sz="4" w:space="0" w:color="050004"/>
            </w:tcBorders>
            <w:shd w:val="clear" w:color="auto" w:fill="auto"/>
          </w:tcPr>
          <w:p w14:paraId="46E87C48" w14:textId="77777777" w:rsidR="00CA3F9E" w:rsidRDefault="00CA3F9E" w:rsidP="004E5F84">
            <w:pPr>
              <w:spacing w:line="259" w:lineRule="auto"/>
              <w:ind w:left="241" w:hanging="241"/>
              <w:rPr>
                <w:rFonts w:hint="eastAsia"/>
              </w:rPr>
            </w:pPr>
            <w:r>
              <w:t xml:space="preserve">8.  Pingajuulluni peqataasup aktiaatilimmiut toqqagaasup aqqa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5FF4BBD5" w14:textId="77777777" w:rsidR="00CA3F9E" w:rsidRDefault="00CA3F9E" w:rsidP="004E5F84">
            <w:pPr>
              <w:spacing w:line="259" w:lineRule="auto"/>
              <w:ind w:left="90"/>
              <w:rPr>
                <w:rFonts w:hint="eastAsia"/>
              </w:rPr>
            </w:pPr>
            <w:r>
              <w:t xml:space="preserve">[Allaffissaq nammineq toqqagaq, pingajuulluni peqataasup aktiaatilimmit toqqagaasup aqqa taaneqarsimappat.]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AD6C6E0" w14:textId="77777777" w:rsidR="00CA3F9E" w:rsidRPr="00F320E0" w:rsidRDefault="00CA3F9E" w:rsidP="004E5F84">
            <w:pPr>
              <w:spacing w:line="259" w:lineRule="auto"/>
              <w:ind w:left="90" w:right="69"/>
              <w:rPr>
                <w:rFonts w:hint="eastAsia"/>
                <w:lang w:val="en-US"/>
              </w:rPr>
            </w:pPr>
            <w:r w:rsidRPr="00F320E0">
              <w:rPr>
                <w:lang w:val="en-US"/>
              </w:rPr>
              <w:t xml:space="preserve">[Naqinnerit kisitsisillu 140-t. Tabeli 2, allaffissaq C.2a imaluunniit C.2b]  </w:t>
            </w:r>
          </w:p>
        </w:tc>
        <w:tc>
          <w:tcPr>
            <w:tcW w:w="2060" w:type="dxa"/>
            <w:tcBorders>
              <w:top w:val="single" w:sz="4" w:space="0" w:color="050004"/>
              <w:left w:val="single" w:sz="4" w:space="0" w:color="050004"/>
              <w:bottom w:val="single" w:sz="4" w:space="0" w:color="050004"/>
            </w:tcBorders>
            <w:shd w:val="clear" w:color="auto" w:fill="auto"/>
          </w:tcPr>
          <w:p w14:paraId="2C9859D1" w14:textId="77777777" w:rsidR="00CA3F9E" w:rsidRPr="00F320E0" w:rsidRDefault="00CA3F9E" w:rsidP="004E5F84">
            <w:pPr>
              <w:spacing w:after="160" w:line="259" w:lineRule="auto"/>
              <w:rPr>
                <w:rFonts w:hint="eastAsia"/>
                <w:lang w:val="en-US"/>
              </w:rPr>
            </w:pPr>
          </w:p>
        </w:tc>
      </w:tr>
      <w:tr w:rsidR="00CA3F9E" w14:paraId="58B5C021" w14:textId="77777777" w:rsidTr="004E5F84">
        <w:trPr>
          <w:trHeight w:val="1423"/>
        </w:trPr>
        <w:tc>
          <w:tcPr>
            <w:tcW w:w="2549" w:type="dxa"/>
            <w:tcBorders>
              <w:top w:val="single" w:sz="4" w:space="0" w:color="050004"/>
              <w:bottom w:val="single" w:sz="4" w:space="0" w:color="050004"/>
              <w:right w:val="single" w:sz="4" w:space="0" w:color="050004"/>
            </w:tcBorders>
            <w:shd w:val="clear" w:color="auto" w:fill="auto"/>
          </w:tcPr>
          <w:p w14:paraId="688C832E" w14:textId="77777777" w:rsidR="00CA3F9E" w:rsidRDefault="00CA3F9E" w:rsidP="004E5F84">
            <w:pPr>
              <w:spacing w:line="259" w:lineRule="auto"/>
              <w:rPr>
                <w:rFonts w:hint="eastAsia"/>
              </w:rPr>
            </w:pPr>
            <w:r>
              <w:t xml:space="preserve">9.  Nassitsisup nalunaarutiminik ilisarnaasiinera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7191735E" w14:textId="77777777" w:rsidR="00CA3F9E" w:rsidRDefault="00CA3F9E" w:rsidP="004E5F84">
            <w:pPr>
              <w:spacing w:line="259" w:lineRule="auto"/>
              <w:ind w:left="90" w:right="78"/>
              <w:rPr>
                <w:rFonts w:hint="eastAsia"/>
              </w:rPr>
            </w:pPr>
            <w:r>
              <w:t xml:space="preserve">Nassitsisup nalunaarutiminik ilisarnaasiinerata erseqqissaati-ginera, taanna aqqutigalugu taasinernik nalunaarsorneqartunik kisinneqartunillu allakkiortumit tiguneqarsimallutik, ilanngullugu taakku ataatsimiinneq sioqqullugu imaluunniit ataatsimiinnerup nalaani tiguneqarsimanersut.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403E06C" w14:textId="77777777" w:rsidR="00CA3F9E" w:rsidRDefault="00CA3F9E" w:rsidP="004E5F84">
            <w:pPr>
              <w:spacing w:line="259" w:lineRule="auto"/>
              <w:ind w:left="90"/>
              <w:rPr>
                <w:rFonts w:hint="eastAsia"/>
              </w:rPr>
            </w:pPr>
            <w:r>
              <w:t xml:space="preserve">[Naqinnerit kisitsisillu 70-it] </w:t>
            </w:r>
          </w:p>
        </w:tc>
        <w:tc>
          <w:tcPr>
            <w:tcW w:w="2060" w:type="dxa"/>
            <w:tcBorders>
              <w:top w:val="single" w:sz="4" w:space="0" w:color="050004"/>
              <w:left w:val="single" w:sz="4" w:space="0" w:color="050004"/>
              <w:bottom w:val="single" w:sz="4" w:space="0" w:color="050004"/>
            </w:tcBorders>
            <w:shd w:val="clear" w:color="auto" w:fill="auto"/>
          </w:tcPr>
          <w:p w14:paraId="53C57210" w14:textId="77777777" w:rsidR="00CA3F9E" w:rsidRDefault="00CA3F9E" w:rsidP="004E5F84">
            <w:pPr>
              <w:spacing w:line="259" w:lineRule="auto"/>
              <w:ind w:left="90"/>
              <w:rPr>
                <w:rFonts w:hint="eastAsia"/>
              </w:rPr>
            </w:pPr>
            <w:r>
              <w:t xml:space="preserve">Allakkiortoq </w:t>
            </w:r>
          </w:p>
        </w:tc>
      </w:tr>
      <w:tr w:rsidR="00CA3F9E" w14:paraId="637C77E4" w14:textId="77777777" w:rsidTr="004E5F84">
        <w:trPr>
          <w:trHeight w:val="1423"/>
        </w:trPr>
        <w:tc>
          <w:tcPr>
            <w:tcW w:w="2549" w:type="dxa"/>
            <w:tcBorders>
              <w:top w:val="single" w:sz="4" w:space="0" w:color="050004"/>
              <w:bottom w:val="single" w:sz="4" w:space="0" w:color="050004"/>
              <w:right w:val="single" w:sz="4" w:space="0" w:color="050004"/>
            </w:tcBorders>
            <w:shd w:val="clear" w:color="auto" w:fill="auto"/>
          </w:tcPr>
          <w:p w14:paraId="4F98968B" w14:textId="77777777" w:rsidR="00CA3F9E" w:rsidRDefault="00CA3F9E" w:rsidP="004E5F84">
            <w:pPr>
              <w:spacing w:line="259" w:lineRule="auto"/>
              <w:ind w:left="345" w:hanging="345"/>
              <w:rPr>
                <w:rFonts w:hint="eastAsia"/>
              </w:rPr>
            </w:pPr>
            <w:r>
              <w:t xml:space="preserve">10. Tigusinerup ullua piffissarlu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2BD42332" w14:textId="77777777" w:rsidR="00CA3F9E" w:rsidRDefault="00CA3F9E" w:rsidP="004E5F84">
            <w:pPr>
              <w:spacing w:line="259" w:lineRule="auto"/>
              <w:ind w:left="90" w:right="78"/>
              <w:rPr>
                <w:rFonts w:hint="eastAsia"/>
              </w:rPr>
            </w:pPr>
            <w:r>
              <w:t xml:space="preserve">[Allaffissaq nammineq toqqagaq, kisiannili aatsaat ataatsimeersuarneq sioqqullugu taasisoqarsimappat]. Ullup taamaattoqarpallu piffissap, taasinerit nalunaarsugaasut kisinneqarsimasullu tiguneqarfiisa erseqqissaatiginerat.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45700B2" w14:textId="77777777" w:rsidR="00CA3F9E" w:rsidRDefault="00CA3F9E" w:rsidP="004E5F84">
            <w:pPr>
              <w:spacing w:line="259" w:lineRule="auto"/>
              <w:ind w:left="90"/>
              <w:rPr>
                <w:rFonts w:hint="eastAsia"/>
              </w:rPr>
            </w:pPr>
            <w:r>
              <w:t xml:space="preserve">[Ulloq (UkioqQaammat Ullua) </w:t>
            </w:r>
          </w:p>
          <w:p w14:paraId="18C263BD" w14:textId="77777777" w:rsidR="00CA3F9E" w:rsidRDefault="00CA3F9E" w:rsidP="004E5F84">
            <w:pPr>
              <w:spacing w:line="259" w:lineRule="auto"/>
              <w:ind w:left="90"/>
              <w:rPr>
                <w:rFonts w:hint="eastAsia"/>
              </w:rPr>
            </w:pPr>
            <w:r>
              <w:t xml:space="preserve">UTC (nunarsuarmi piffissaq ataqatigiissaa-gaasoq)] </w:t>
            </w:r>
          </w:p>
        </w:tc>
        <w:tc>
          <w:tcPr>
            <w:tcW w:w="2060" w:type="dxa"/>
            <w:tcBorders>
              <w:top w:val="single" w:sz="4" w:space="0" w:color="050004"/>
              <w:left w:val="single" w:sz="4" w:space="0" w:color="050004"/>
              <w:bottom w:val="single" w:sz="4" w:space="0" w:color="050004"/>
            </w:tcBorders>
            <w:shd w:val="clear" w:color="auto" w:fill="auto"/>
          </w:tcPr>
          <w:p w14:paraId="7479108A" w14:textId="77777777" w:rsidR="00CA3F9E" w:rsidRDefault="00CA3F9E" w:rsidP="004E5F84">
            <w:pPr>
              <w:spacing w:line="259" w:lineRule="auto"/>
              <w:ind w:left="90"/>
              <w:rPr>
                <w:rFonts w:hint="eastAsia"/>
              </w:rPr>
            </w:pPr>
            <w:r>
              <w:t xml:space="preserve">Allakkiortoq </w:t>
            </w:r>
          </w:p>
        </w:tc>
      </w:tr>
      <w:tr w:rsidR="00CA3F9E" w14:paraId="4D1E7009" w14:textId="77777777" w:rsidTr="004E5F84">
        <w:trPr>
          <w:trHeight w:val="1001"/>
        </w:trPr>
        <w:tc>
          <w:tcPr>
            <w:tcW w:w="2549" w:type="dxa"/>
            <w:tcBorders>
              <w:top w:val="single" w:sz="4" w:space="0" w:color="050004"/>
              <w:bottom w:val="single" w:sz="4" w:space="0" w:color="050004"/>
              <w:right w:val="single" w:sz="4" w:space="0" w:color="050004"/>
            </w:tcBorders>
            <w:shd w:val="clear" w:color="auto" w:fill="auto"/>
          </w:tcPr>
          <w:p w14:paraId="3910461D" w14:textId="77777777" w:rsidR="00CA3F9E" w:rsidRDefault="00CA3F9E" w:rsidP="004E5F84">
            <w:pPr>
              <w:spacing w:line="259" w:lineRule="auto"/>
              <w:ind w:left="345" w:hanging="345"/>
              <w:rPr>
                <w:rFonts w:hint="eastAsia"/>
              </w:rPr>
            </w:pPr>
            <w:r>
              <w:t xml:space="preserve">11.  Taasinerit suussusersinerat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05E89AC" w14:textId="77777777" w:rsidR="00CA3F9E" w:rsidRDefault="00CA3F9E" w:rsidP="004E5F84">
            <w:pPr>
              <w:spacing w:line="259" w:lineRule="auto"/>
              <w:ind w:left="90" w:right="77"/>
              <w:rPr>
                <w:rFonts w:hint="eastAsia"/>
              </w:rPr>
            </w:pPr>
            <w:r>
              <w:t xml:space="preserve">Nalunaarummik taasinernik allakkiortumit nalunaarsugaasunik kisinneqarsimasunillu imaqartoq pillugu paatsuugassaanngitsumik suussusersissoq, taanna pissarsiarineqarsinnaappat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5D45BBD"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vAlign w:val="center"/>
          </w:tcPr>
          <w:p w14:paraId="3ED00361" w14:textId="77777777" w:rsidR="00CA3F9E" w:rsidRDefault="00CA3F9E" w:rsidP="004E5F84">
            <w:pPr>
              <w:spacing w:line="259" w:lineRule="auto"/>
              <w:ind w:left="90" w:right="144"/>
              <w:rPr>
                <w:rFonts w:hint="eastAsia"/>
              </w:rPr>
            </w:pPr>
            <w:r>
              <w:t xml:space="preserve">Aktiaatilik imaluunniit pingajuulluni peqataasoq aktiaatillip toqqarsimasaa  </w:t>
            </w:r>
          </w:p>
        </w:tc>
      </w:tr>
    </w:tbl>
    <w:p w14:paraId="23BCF445" w14:textId="77777777" w:rsidR="00CA3F9E" w:rsidRDefault="00CA3F9E" w:rsidP="00CA3F9E">
      <w:pPr>
        <w:spacing w:after="292" w:line="264" w:lineRule="auto"/>
        <w:ind w:left="2826" w:right="2816" w:hanging="10"/>
        <w:jc w:val="center"/>
        <w:rPr>
          <w:rFonts w:hint="eastAsia"/>
          <w:i/>
        </w:rPr>
      </w:pPr>
      <w:r>
        <w:rPr>
          <w:i/>
        </w:rPr>
        <w:lastRenderedPageBreak/>
        <w:t xml:space="preserve">Tabeli 8 </w:t>
      </w:r>
    </w:p>
    <w:p w14:paraId="22F3BD3B" w14:textId="77777777" w:rsidR="00CA3F9E" w:rsidRPr="006E52FA" w:rsidRDefault="00CA3F9E" w:rsidP="00CA3F9E">
      <w:pPr>
        <w:spacing w:after="292"/>
        <w:ind w:left="11" w:right="1" w:hanging="10"/>
        <w:rPr>
          <w:rFonts w:hint="eastAsia"/>
          <w:b/>
        </w:rPr>
      </w:pPr>
      <w:r w:rsidRPr="006E52FA">
        <w:rPr>
          <w:b/>
        </w:rPr>
        <w:t xml:space="preserve">Ataatsimeersuarnerit saniatigut piginneqatigiiffimmi pisut pillugit nalunaaruteqarneq </w:t>
      </w:r>
    </w:p>
    <w:p w14:paraId="7BAF42D1" w14:textId="77777777" w:rsidR="00CA3F9E" w:rsidRDefault="00CA3F9E" w:rsidP="00CA3F9E">
      <w:pPr>
        <w:spacing w:after="128"/>
        <w:ind w:left="521" w:right="512" w:hanging="10"/>
        <w:rPr>
          <w:rFonts w:hint="eastAsia"/>
        </w:rPr>
      </w:pPr>
      <w:r>
        <w:t xml:space="preserve">Peqqussut 2007/36/EF-imi artikeli 3b, imm. 1, litra b) aamma artikeli 3b, imm. 2 malillugit, tamatumani allakkiortup – ataatsimeersuarnerit saniatigut – aktiaatillit qarasaasiakkut nittartakkani aqqutigalugu piginneqatigiiffimmi pisut pingaarutillit pillugit paasissutissanik pingaaruteqartunik pissarsitissinnaalersimappagit, paasissutissallu tassaallutik paasissutissat paasissutissallu ilaat tabelimi ataaniittumi taagorneqartut, taakku piginneqatigiiffimmi pisumut attuumassuteqarpat, taava piginneqatigiiffimmi pisumik nalunaaruteqarneq taamaallaat allaffissaq A-miittunik imaqassaat kiisalu qarasaasiakkut nittartakkamut paasissutissat sumiiffigisaannut hyperlinkimik (URL)-imik imaqassalluni. </w:t>
      </w:r>
    </w:p>
    <w:p w14:paraId="0DA34995" w14:textId="77777777" w:rsidR="00CA3F9E" w:rsidRDefault="00CA3F9E" w:rsidP="00CA3F9E">
      <w:pPr>
        <w:spacing w:after="142" w:line="259" w:lineRule="auto"/>
        <w:ind w:left="-1"/>
        <w:rPr>
          <w:rFonts w:hint="eastAsia"/>
        </w:rPr>
      </w:pPr>
      <w:r w:rsidRPr="00F320E0">
        <w:rPr>
          <w:noProof/>
          <w:lang w:eastAsia="da-DK" w:bidi="ar-SA"/>
        </w:rPr>
        <w:drawing>
          <wp:inline distT="0" distB="0" distL="0" distR="0" wp14:anchorId="2C43104D" wp14:editId="23D534CA">
            <wp:extent cx="6486525" cy="268605"/>
            <wp:effectExtent l="0" t="0" r="9525" b="0"/>
            <wp:docPr id="160" name="Billed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76101"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491718" cy="268820"/>
                    </a:xfrm>
                    <a:prstGeom prst="rect">
                      <a:avLst/>
                    </a:prstGeom>
                    <a:noFill/>
                    <a:ln>
                      <a:noFill/>
                    </a:ln>
                  </pic:spPr>
                </pic:pic>
              </a:graphicData>
            </a:graphic>
          </wp:inline>
        </w:drawing>
      </w:r>
    </w:p>
    <w:p w14:paraId="4C4AA422" w14:textId="77777777" w:rsidR="00CA3F9E" w:rsidRDefault="00CA3F9E" w:rsidP="00CA3F9E">
      <w:pPr>
        <w:ind w:left="11" w:right="4" w:hanging="10"/>
        <w:rPr>
          <w:rFonts w:hint="eastAsia"/>
        </w:rPr>
      </w:pPr>
      <w:r>
        <w:t xml:space="preserve">A. </w:t>
      </w:r>
      <w:r w:rsidRPr="006E52FA">
        <w:rPr>
          <w:b/>
        </w:rPr>
        <w:t>Piginneqatigiiffimmi pisup erseqqissaatiginera</w:t>
      </w:r>
      <w:r>
        <w:t xml:space="preserve"> </w:t>
      </w:r>
    </w:p>
    <w:tbl>
      <w:tblPr>
        <w:tblW w:w="12295" w:type="dxa"/>
        <w:tblInd w:w="-1" w:type="dxa"/>
        <w:tblCellMar>
          <w:top w:w="104" w:type="dxa"/>
          <w:left w:w="1" w:type="dxa"/>
          <w:right w:w="51" w:type="dxa"/>
        </w:tblCellMar>
        <w:tblLook w:val="0000" w:firstRow="0" w:lastRow="0" w:firstColumn="0" w:lastColumn="0" w:noHBand="0" w:noVBand="0"/>
      </w:tblPr>
      <w:tblGrid>
        <w:gridCol w:w="2549"/>
        <w:gridCol w:w="3579"/>
        <w:gridCol w:w="2047"/>
        <w:gridCol w:w="2060"/>
        <w:gridCol w:w="2060"/>
      </w:tblGrid>
      <w:tr w:rsidR="00CA3F9E" w14:paraId="15E037D1" w14:textId="77777777" w:rsidTr="004E5F84">
        <w:trPr>
          <w:trHeight w:val="790"/>
        </w:trPr>
        <w:tc>
          <w:tcPr>
            <w:tcW w:w="2549" w:type="dxa"/>
            <w:tcBorders>
              <w:top w:val="single" w:sz="4" w:space="0" w:color="050004"/>
              <w:bottom w:val="single" w:sz="4" w:space="0" w:color="050004"/>
              <w:right w:val="single" w:sz="4" w:space="0" w:color="050004"/>
            </w:tcBorders>
            <w:shd w:val="clear" w:color="auto" w:fill="auto"/>
            <w:vAlign w:val="center"/>
          </w:tcPr>
          <w:p w14:paraId="66877F5F" w14:textId="77777777" w:rsidR="00CA3F9E" w:rsidRDefault="00CA3F9E" w:rsidP="004E5F84">
            <w:pPr>
              <w:spacing w:line="259" w:lineRule="auto"/>
              <w:ind w:left="242" w:hanging="242"/>
              <w:rPr>
                <w:rFonts w:hint="eastAsia"/>
              </w:rPr>
            </w:pPr>
            <w:r>
              <w:t xml:space="preserve">1. Piginneqatigiiffimmi pisup suussusersinera paatsuugassaanngitsoq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72E433D" w14:textId="77777777" w:rsidR="00CA3F9E" w:rsidRDefault="00CA3F9E" w:rsidP="004E5F84">
            <w:pPr>
              <w:spacing w:line="259" w:lineRule="auto"/>
              <w:ind w:left="90"/>
              <w:rPr>
                <w:rFonts w:hint="eastAsia"/>
              </w:rPr>
            </w:pPr>
            <w:r>
              <w:t xml:space="preserve">Normu paatsuugassaanngitsoq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44D6724C"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vAlign w:val="center"/>
          </w:tcPr>
          <w:p w14:paraId="71EBA041" w14:textId="77777777" w:rsidR="00CA3F9E" w:rsidRDefault="00CA3F9E" w:rsidP="004E5F84">
            <w:pPr>
              <w:spacing w:line="259" w:lineRule="auto"/>
              <w:ind w:left="90"/>
              <w:rPr>
                <w:rFonts w:hint="eastAsia"/>
              </w:rPr>
            </w:pPr>
            <w:r>
              <w:t xml:space="preserve">Allakkiortoq imaluunniit pingajuulluni peqataasoq taassuma toqqarsimasaa </w:t>
            </w:r>
          </w:p>
        </w:tc>
        <w:tc>
          <w:tcPr>
            <w:tcW w:w="2060" w:type="dxa"/>
            <w:tcBorders>
              <w:top w:val="single" w:sz="4" w:space="0" w:color="050004"/>
              <w:left w:val="single" w:sz="4" w:space="0" w:color="050004"/>
              <w:bottom w:val="single" w:sz="4" w:space="0" w:color="050004"/>
            </w:tcBorders>
          </w:tcPr>
          <w:p w14:paraId="776FC4DD" w14:textId="77777777" w:rsidR="00CA3F9E" w:rsidRDefault="00CA3F9E" w:rsidP="004E5F84">
            <w:pPr>
              <w:spacing w:line="259" w:lineRule="auto"/>
              <w:ind w:left="90"/>
              <w:rPr>
                <w:rFonts w:hint="eastAsia"/>
              </w:rPr>
            </w:pPr>
          </w:p>
        </w:tc>
      </w:tr>
      <w:tr w:rsidR="00CA3F9E" w14:paraId="283CB260" w14:textId="77777777" w:rsidTr="004E5F84">
        <w:trPr>
          <w:trHeight w:val="1001"/>
        </w:trPr>
        <w:tc>
          <w:tcPr>
            <w:tcW w:w="2549" w:type="dxa"/>
            <w:tcBorders>
              <w:top w:val="single" w:sz="4" w:space="0" w:color="050004"/>
              <w:bottom w:val="single" w:sz="4" w:space="0" w:color="050004"/>
              <w:right w:val="single" w:sz="4" w:space="0" w:color="050004"/>
            </w:tcBorders>
            <w:shd w:val="clear" w:color="auto" w:fill="auto"/>
          </w:tcPr>
          <w:p w14:paraId="55CA0532" w14:textId="77777777" w:rsidR="00CA3F9E" w:rsidRDefault="00CA3F9E" w:rsidP="004E5F84">
            <w:pPr>
              <w:spacing w:line="259" w:lineRule="auto"/>
              <w:rPr>
                <w:rFonts w:hint="eastAsia"/>
              </w:rPr>
            </w:pPr>
            <w:r>
              <w:t xml:space="preserve">2.  Piginneqatigiiffimmi pisup qanoq ittuunera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423638D0" w14:textId="77777777" w:rsidR="00CA3F9E" w:rsidRDefault="00CA3F9E" w:rsidP="004E5F84">
            <w:pPr>
              <w:spacing w:line="259" w:lineRule="auto"/>
              <w:ind w:left="90" w:right="39"/>
              <w:rPr>
                <w:rFonts w:hint="eastAsia"/>
              </w:rPr>
            </w:pPr>
            <w:r>
              <w:t xml:space="preserve">Piginneqatigiiffimmi pisup qanoq ittuunerata erseqqissaatiginera, soorlu sinneqartoorutinik agguaassineq – allakkiortup aktiaataasa aaqqissuuteqqinnerat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352E61C0" w14:textId="77777777" w:rsidR="00CA3F9E" w:rsidRDefault="00CA3F9E" w:rsidP="004E5F84">
            <w:pPr>
              <w:spacing w:line="259" w:lineRule="auto"/>
              <w:ind w:left="90"/>
              <w:rPr>
                <w:rFonts w:hint="eastAsia"/>
              </w:rPr>
            </w:pPr>
            <w:r>
              <w:t xml:space="preserve">[Naqinnerit kisitsisillu 42-t] </w:t>
            </w:r>
          </w:p>
        </w:tc>
        <w:tc>
          <w:tcPr>
            <w:tcW w:w="2060" w:type="dxa"/>
            <w:tcBorders>
              <w:top w:val="single" w:sz="4" w:space="0" w:color="050004"/>
              <w:left w:val="single" w:sz="4" w:space="0" w:color="050004"/>
              <w:bottom w:val="single" w:sz="4" w:space="0" w:color="050004"/>
            </w:tcBorders>
            <w:shd w:val="clear" w:color="auto" w:fill="auto"/>
          </w:tcPr>
          <w:p w14:paraId="4F68C297" w14:textId="77777777" w:rsidR="00CA3F9E" w:rsidRDefault="00CA3F9E" w:rsidP="004E5F84">
            <w:pPr>
              <w:spacing w:line="259" w:lineRule="auto"/>
              <w:ind w:left="90"/>
              <w:rPr>
                <w:rFonts w:hint="eastAsia"/>
              </w:rPr>
            </w:pPr>
            <w:r>
              <w:t xml:space="preserve">Allakkiortoq imaluunniit pingajuulluni peqataasoq taassuma toqqarsimasaa </w:t>
            </w:r>
          </w:p>
        </w:tc>
        <w:tc>
          <w:tcPr>
            <w:tcW w:w="2060" w:type="dxa"/>
            <w:tcBorders>
              <w:top w:val="single" w:sz="4" w:space="0" w:color="050004"/>
              <w:left w:val="single" w:sz="4" w:space="0" w:color="050004"/>
              <w:bottom w:val="single" w:sz="4" w:space="0" w:color="050004"/>
            </w:tcBorders>
          </w:tcPr>
          <w:p w14:paraId="00FDEB68" w14:textId="77777777" w:rsidR="00CA3F9E" w:rsidRDefault="00CA3F9E" w:rsidP="004E5F84">
            <w:pPr>
              <w:spacing w:line="259" w:lineRule="auto"/>
              <w:ind w:left="90"/>
              <w:rPr>
                <w:rFonts w:hint="eastAsia"/>
              </w:rPr>
            </w:pPr>
          </w:p>
        </w:tc>
      </w:tr>
      <w:tr w:rsidR="00CA3F9E" w14:paraId="047B6696" w14:textId="77777777" w:rsidTr="004E5F84">
        <w:trPr>
          <w:trHeight w:val="790"/>
        </w:trPr>
        <w:tc>
          <w:tcPr>
            <w:tcW w:w="2549" w:type="dxa"/>
            <w:tcBorders>
              <w:top w:val="single" w:sz="4" w:space="0" w:color="050004"/>
              <w:bottom w:val="single" w:sz="4" w:space="0" w:color="050004"/>
              <w:right w:val="single" w:sz="4" w:space="0" w:color="050004"/>
            </w:tcBorders>
            <w:shd w:val="clear" w:color="auto" w:fill="auto"/>
          </w:tcPr>
          <w:p w14:paraId="3B93CC31" w14:textId="77777777" w:rsidR="00CA3F9E" w:rsidRDefault="00CA3F9E" w:rsidP="004E5F84">
            <w:pPr>
              <w:spacing w:line="259" w:lineRule="auto"/>
              <w:rPr>
                <w:rFonts w:hint="eastAsia"/>
              </w:rPr>
            </w:pPr>
            <w:r>
              <w:t xml:space="preserve">3.  ISIN </w:t>
            </w:r>
          </w:p>
        </w:tc>
        <w:tc>
          <w:tcPr>
            <w:tcW w:w="3579" w:type="dxa"/>
            <w:tcBorders>
              <w:top w:val="single" w:sz="4" w:space="0" w:color="050004"/>
              <w:left w:val="single" w:sz="4" w:space="0" w:color="050004"/>
              <w:bottom w:val="single" w:sz="4" w:space="0" w:color="050004"/>
              <w:right w:val="single" w:sz="4" w:space="0" w:color="050004"/>
            </w:tcBorders>
            <w:shd w:val="clear" w:color="auto" w:fill="auto"/>
            <w:vAlign w:val="center"/>
          </w:tcPr>
          <w:p w14:paraId="300D4570" w14:textId="77777777" w:rsidR="00CA3F9E" w:rsidRPr="00F320E0" w:rsidRDefault="00CA3F9E" w:rsidP="004E5F84">
            <w:pPr>
              <w:spacing w:line="259" w:lineRule="auto"/>
              <w:ind w:left="90"/>
              <w:rPr>
                <w:rFonts w:hint="eastAsia"/>
                <w:lang w:val="en-US"/>
              </w:rPr>
            </w:pPr>
            <w:r w:rsidRPr="00F320E0">
              <w:rPr>
                <w:lang w:val="en-US"/>
              </w:rPr>
              <w:t xml:space="preserve">Nassuiaat. Aktiamut tunngaviusu-mut ISIN-imut kodea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82D9C61"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tcPr>
          <w:p w14:paraId="58D4DBAD" w14:textId="77777777" w:rsidR="00CA3F9E" w:rsidRDefault="00CA3F9E" w:rsidP="004E5F84">
            <w:pPr>
              <w:spacing w:line="259" w:lineRule="auto"/>
              <w:ind w:left="90"/>
              <w:rPr>
                <w:rFonts w:hint="eastAsia"/>
              </w:rPr>
            </w:pPr>
            <w:r>
              <w:t xml:space="preserve">Allakkiortoq </w:t>
            </w:r>
          </w:p>
        </w:tc>
        <w:tc>
          <w:tcPr>
            <w:tcW w:w="2060" w:type="dxa"/>
            <w:tcBorders>
              <w:top w:val="single" w:sz="4" w:space="0" w:color="050004"/>
              <w:left w:val="single" w:sz="4" w:space="0" w:color="050004"/>
              <w:bottom w:val="single" w:sz="4" w:space="0" w:color="050004"/>
            </w:tcBorders>
          </w:tcPr>
          <w:p w14:paraId="78FC5CA7" w14:textId="77777777" w:rsidR="00CA3F9E" w:rsidRDefault="00CA3F9E" w:rsidP="004E5F84">
            <w:pPr>
              <w:spacing w:line="259" w:lineRule="auto"/>
              <w:ind w:left="90"/>
              <w:rPr>
                <w:rFonts w:hint="eastAsia"/>
              </w:rPr>
            </w:pPr>
          </w:p>
        </w:tc>
      </w:tr>
      <w:tr w:rsidR="00CA3F9E" w14:paraId="3A2C99AD" w14:textId="77777777" w:rsidTr="004E5F84">
        <w:trPr>
          <w:trHeight w:val="369"/>
        </w:trPr>
        <w:tc>
          <w:tcPr>
            <w:tcW w:w="2549" w:type="dxa"/>
            <w:tcBorders>
              <w:top w:val="single" w:sz="4" w:space="0" w:color="050004"/>
              <w:bottom w:val="single" w:sz="4" w:space="0" w:color="050004"/>
              <w:right w:val="single" w:sz="4" w:space="0" w:color="050004"/>
            </w:tcBorders>
            <w:shd w:val="clear" w:color="auto" w:fill="auto"/>
          </w:tcPr>
          <w:p w14:paraId="0D1B3BF9" w14:textId="77777777" w:rsidR="00CA3F9E" w:rsidRDefault="00CA3F9E" w:rsidP="004E5F84">
            <w:pPr>
              <w:spacing w:line="259" w:lineRule="auto"/>
              <w:ind w:left="48"/>
              <w:jc w:val="center"/>
              <w:rPr>
                <w:rFonts w:hint="eastAsia"/>
                <w:sz w:val="17"/>
              </w:rPr>
            </w:pPr>
            <w:r>
              <w:rPr>
                <w:sz w:val="17"/>
              </w:rPr>
              <w:t xml:space="preserve">Paasissutissat qanoq ittuuneri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68D86AC3" w14:textId="77777777" w:rsidR="00CA3F9E" w:rsidRDefault="00CA3F9E" w:rsidP="004E5F84">
            <w:pPr>
              <w:spacing w:line="259" w:lineRule="auto"/>
              <w:ind w:left="51"/>
              <w:jc w:val="center"/>
              <w:rPr>
                <w:rFonts w:hint="eastAsia"/>
                <w:sz w:val="17"/>
              </w:rPr>
            </w:pPr>
            <w:r>
              <w:rPr>
                <w:sz w:val="17"/>
              </w:rPr>
              <w:t xml:space="preserve">Allaaserinera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184BA98" w14:textId="77777777" w:rsidR="00CA3F9E" w:rsidRDefault="00CA3F9E" w:rsidP="004E5F84">
            <w:pPr>
              <w:spacing w:line="259" w:lineRule="auto"/>
              <w:ind w:left="51"/>
              <w:jc w:val="center"/>
              <w:rPr>
                <w:rFonts w:hint="eastAsia"/>
                <w:sz w:val="17"/>
              </w:rPr>
            </w:pPr>
            <w:r>
              <w:rPr>
                <w:sz w:val="17"/>
              </w:rPr>
              <w:t xml:space="preserve">Annertussusaa </w:t>
            </w:r>
          </w:p>
        </w:tc>
        <w:tc>
          <w:tcPr>
            <w:tcW w:w="2060" w:type="dxa"/>
            <w:tcBorders>
              <w:top w:val="single" w:sz="4" w:space="0" w:color="050004"/>
              <w:left w:val="single" w:sz="4" w:space="0" w:color="050004"/>
              <w:bottom w:val="single" w:sz="4" w:space="0" w:color="050004"/>
            </w:tcBorders>
            <w:shd w:val="clear" w:color="auto" w:fill="auto"/>
          </w:tcPr>
          <w:p w14:paraId="6BF72771" w14:textId="77777777" w:rsidR="00CA3F9E" w:rsidRDefault="00CA3F9E" w:rsidP="004E5F84">
            <w:pPr>
              <w:spacing w:line="259" w:lineRule="auto"/>
              <w:ind w:left="57"/>
              <w:jc w:val="center"/>
              <w:rPr>
                <w:rFonts w:hint="eastAsia"/>
                <w:sz w:val="17"/>
              </w:rPr>
            </w:pPr>
            <w:r>
              <w:rPr>
                <w:sz w:val="17"/>
              </w:rPr>
              <w:t xml:space="preserve">Paasissutissanik pilersitsisoq </w:t>
            </w:r>
          </w:p>
        </w:tc>
        <w:tc>
          <w:tcPr>
            <w:tcW w:w="2060" w:type="dxa"/>
            <w:tcBorders>
              <w:top w:val="single" w:sz="4" w:space="0" w:color="050004"/>
              <w:left w:val="single" w:sz="4" w:space="0" w:color="050004"/>
              <w:bottom w:val="single" w:sz="4" w:space="0" w:color="050004"/>
            </w:tcBorders>
          </w:tcPr>
          <w:p w14:paraId="03B10C2C" w14:textId="77777777" w:rsidR="00CA3F9E" w:rsidRDefault="00CA3F9E" w:rsidP="004E5F84">
            <w:pPr>
              <w:spacing w:line="259" w:lineRule="auto"/>
              <w:ind w:left="57"/>
              <w:jc w:val="center"/>
              <w:rPr>
                <w:rFonts w:hint="eastAsia"/>
                <w:sz w:val="17"/>
              </w:rPr>
            </w:pPr>
          </w:p>
        </w:tc>
      </w:tr>
      <w:tr w:rsidR="00CA3F9E" w14:paraId="33A3265A" w14:textId="77777777" w:rsidTr="004E5F84">
        <w:trPr>
          <w:trHeight w:val="646"/>
        </w:trPr>
        <w:tc>
          <w:tcPr>
            <w:tcW w:w="2549" w:type="dxa"/>
            <w:tcBorders>
              <w:top w:val="single" w:sz="4" w:space="0" w:color="050004"/>
              <w:bottom w:val="single" w:sz="4" w:space="0" w:color="050004"/>
              <w:right w:val="single" w:sz="4" w:space="0" w:color="050004"/>
            </w:tcBorders>
            <w:shd w:val="clear" w:color="auto" w:fill="auto"/>
          </w:tcPr>
          <w:p w14:paraId="5C104355" w14:textId="77777777" w:rsidR="00CA3F9E" w:rsidRDefault="00CA3F9E" w:rsidP="004E5F84">
            <w:pPr>
              <w:spacing w:line="259" w:lineRule="auto"/>
              <w:rPr>
                <w:rFonts w:hint="eastAsia"/>
              </w:rPr>
            </w:pPr>
            <w:r>
              <w:t xml:space="preserve">4.  ISIN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6F40AA3" w14:textId="77777777" w:rsidR="00CA3F9E" w:rsidRDefault="00CA3F9E" w:rsidP="004E5F84">
            <w:pPr>
              <w:spacing w:line="259" w:lineRule="auto"/>
              <w:ind w:left="90"/>
              <w:rPr>
                <w:rFonts w:hint="eastAsia"/>
              </w:rPr>
            </w:pPr>
            <w:r>
              <w:t xml:space="preserve">Attuumassuteqarpat utaqqiisaasumik piginneqatigiissutinut imaluunniit isumannaallisaanermut ISIN allanneqassaaq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B490B99" w14:textId="77777777" w:rsidR="00CA3F9E" w:rsidRDefault="00CA3F9E" w:rsidP="004E5F84">
            <w:pPr>
              <w:spacing w:line="259" w:lineRule="auto"/>
              <w:ind w:left="90"/>
              <w:rPr>
                <w:rFonts w:hint="eastAsia"/>
              </w:rPr>
            </w:pPr>
            <w:r>
              <w:t xml:space="preserve">[Naqinnerit kisitsisillu 12-k] </w:t>
            </w:r>
          </w:p>
        </w:tc>
        <w:tc>
          <w:tcPr>
            <w:tcW w:w="2060" w:type="dxa"/>
            <w:tcBorders>
              <w:top w:val="single" w:sz="4" w:space="0" w:color="050004"/>
              <w:left w:val="single" w:sz="4" w:space="0" w:color="050004"/>
              <w:bottom w:val="single" w:sz="4" w:space="0" w:color="050004"/>
            </w:tcBorders>
            <w:shd w:val="clear" w:color="auto" w:fill="auto"/>
          </w:tcPr>
          <w:p w14:paraId="0C4EB424" w14:textId="77777777" w:rsidR="00CA3F9E" w:rsidRDefault="00CA3F9E" w:rsidP="004E5F84">
            <w:pPr>
              <w:spacing w:line="259" w:lineRule="auto"/>
              <w:ind w:left="90"/>
              <w:rPr>
                <w:rFonts w:hint="eastAsia"/>
              </w:rPr>
            </w:pPr>
            <w:r>
              <w:t xml:space="preserve">Allakkiortoq </w:t>
            </w:r>
          </w:p>
        </w:tc>
        <w:tc>
          <w:tcPr>
            <w:tcW w:w="2060" w:type="dxa"/>
            <w:tcBorders>
              <w:top w:val="single" w:sz="4" w:space="0" w:color="050004"/>
              <w:left w:val="single" w:sz="4" w:space="0" w:color="050004"/>
              <w:bottom w:val="single" w:sz="4" w:space="0" w:color="050004"/>
            </w:tcBorders>
          </w:tcPr>
          <w:p w14:paraId="42618E76" w14:textId="77777777" w:rsidR="00CA3F9E" w:rsidRDefault="00CA3F9E" w:rsidP="004E5F84">
            <w:pPr>
              <w:spacing w:line="259" w:lineRule="auto"/>
              <w:ind w:left="90"/>
              <w:rPr>
                <w:rFonts w:hint="eastAsia"/>
              </w:rPr>
            </w:pPr>
          </w:p>
        </w:tc>
      </w:tr>
      <w:tr w:rsidR="00CA3F9E" w14:paraId="7A01A7AC" w14:textId="77777777" w:rsidTr="004E5F84">
        <w:trPr>
          <w:trHeight w:val="815"/>
        </w:trPr>
        <w:tc>
          <w:tcPr>
            <w:tcW w:w="2549" w:type="dxa"/>
            <w:tcBorders>
              <w:top w:val="single" w:sz="4" w:space="0" w:color="050004"/>
              <w:bottom w:val="single" w:sz="4" w:space="0" w:color="050004"/>
              <w:right w:val="single" w:sz="4" w:space="0" w:color="050004"/>
            </w:tcBorders>
            <w:shd w:val="clear" w:color="auto" w:fill="auto"/>
          </w:tcPr>
          <w:p w14:paraId="15030A3D" w14:textId="77777777" w:rsidR="00CA3F9E" w:rsidRDefault="00CA3F9E" w:rsidP="004E5F84">
            <w:pPr>
              <w:spacing w:line="259" w:lineRule="auto"/>
              <w:rPr>
                <w:rFonts w:hint="eastAsia"/>
              </w:rPr>
            </w:pPr>
            <w:r>
              <w:t xml:space="preserve">5.  URL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0AC7AD6" w14:textId="77777777" w:rsidR="00CA3F9E" w:rsidRDefault="00CA3F9E" w:rsidP="004E5F84">
            <w:pPr>
              <w:spacing w:line="259" w:lineRule="auto"/>
              <w:ind w:left="90" w:right="38"/>
              <w:rPr>
                <w:rFonts w:hint="eastAsia"/>
              </w:rPr>
            </w:pPr>
            <w:r>
              <w:t xml:space="preserve">Qarasaasiakkut nittartakkamut piginneqatigiiffinni pisut pillugit paasissutissat tamarmiusut aktiaatilinnit pissarsiarineqarfigisaannut hyperlink (URL)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3F131D1" w14:textId="77777777" w:rsidR="00CA3F9E" w:rsidRDefault="00CA3F9E" w:rsidP="004E5F84">
            <w:pPr>
              <w:spacing w:line="259" w:lineRule="auto"/>
              <w:ind w:left="90" w:right="11"/>
              <w:rPr>
                <w:rFonts w:hint="eastAsia"/>
              </w:rPr>
            </w:pPr>
            <w:r>
              <w:t xml:space="preserve">[Naqinnerit kisitsisillu 255-it] </w:t>
            </w:r>
          </w:p>
        </w:tc>
        <w:tc>
          <w:tcPr>
            <w:tcW w:w="2060" w:type="dxa"/>
            <w:tcBorders>
              <w:top w:val="single" w:sz="4" w:space="0" w:color="050004"/>
              <w:left w:val="single" w:sz="4" w:space="0" w:color="050004"/>
              <w:bottom w:val="single" w:sz="4" w:space="0" w:color="050004"/>
            </w:tcBorders>
            <w:shd w:val="clear" w:color="auto" w:fill="auto"/>
          </w:tcPr>
          <w:p w14:paraId="3711031B" w14:textId="77777777" w:rsidR="00CA3F9E" w:rsidRDefault="00CA3F9E" w:rsidP="004E5F84">
            <w:pPr>
              <w:spacing w:line="259" w:lineRule="auto"/>
              <w:ind w:left="90"/>
              <w:rPr>
                <w:rFonts w:hint="eastAsia"/>
              </w:rPr>
            </w:pPr>
            <w:r>
              <w:t xml:space="preserve">Allakkiortoq </w:t>
            </w:r>
          </w:p>
        </w:tc>
        <w:tc>
          <w:tcPr>
            <w:tcW w:w="2060" w:type="dxa"/>
            <w:tcBorders>
              <w:top w:val="single" w:sz="4" w:space="0" w:color="050004"/>
              <w:left w:val="single" w:sz="4" w:space="0" w:color="050004"/>
              <w:bottom w:val="single" w:sz="4" w:space="0" w:color="050004"/>
            </w:tcBorders>
          </w:tcPr>
          <w:p w14:paraId="22B0F708" w14:textId="77777777" w:rsidR="00CA3F9E" w:rsidRDefault="00CA3F9E" w:rsidP="004E5F84">
            <w:pPr>
              <w:spacing w:line="259" w:lineRule="auto"/>
              <w:ind w:left="90"/>
              <w:rPr>
                <w:rFonts w:hint="eastAsia"/>
              </w:rPr>
            </w:pPr>
          </w:p>
        </w:tc>
      </w:tr>
    </w:tbl>
    <w:p w14:paraId="2C8A7369" w14:textId="77777777" w:rsidR="00CA3F9E" w:rsidRPr="00586E3E" w:rsidRDefault="00CA3F9E" w:rsidP="00CA3F9E">
      <w:pPr>
        <w:ind w:left="11" w:right="4" w:hanging="10"/>
        <w:jc w:val="center"/>
        <w:rPr>
          <w:rFonts w:hint="eastAsia"/>
          <w:b/>
        </w:rPr>
      </w:pPr>
      <w:r w:rsidRPr="00586E3E">
        <w:rPr>
          <w:b/>
        </w:rPr>
        <w:t xml:space="preserve">B. Piginneqatigiiffinni pisunut ullut pingaarnerit (taamaallaat piginneqatigiiffimmi pisumut attuumassuteqartumut tamanna atuuppat ilanngunneqassaaq) </w:t>
      </w:r>
    </w:p>
    <w:tbl>
      <w:tblPr>
        <w:tblW w:w="10235" w:type="dxa"/>
        <w:tblInd w:w="-1" w:type="dxa"/>
        <w:tblCellMar>
          <w:top w:w="104" w:type="dxa"/>
          <w:left w:w="1" w:type="dxa"/>
          <w:right w:w="53" w:type="dxa"/>
        </w:tblCellMar>
        <w:tblLook w:val="0000" w:firstRow="0" w:lastRow="0" w:firstColumn="0" w:lastColumn="0" w:noHBand="0" w:noVBand="0"/>
      </w:tblPr>
      <w:tblGrid>
        <w:gridCol w:w="2549"/>
        <w:gridCol w:w="3579"/>
        <w:gridCol w:w="2047"/>
        <w:gridCol w:w="2060"/>
      </w:tblGrid>
      <w:tr w:rsidR="00CA3F9E" w14:paraId="49162687"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567A5BC9" w14:textId="77777777" w:rsidR="00CA3F9E" w:rsidRDefault="00CA3F9E" w:rsidP="004E5F84">
            <w:pPr>
              <w:spacing w:line="259" w:lineRule="auto"/>
              <w:rPr>
                <w:rFonts w:hint="eastAsia"/>
              </w:rPr>
            </w:pPr>
            <w:r>
              <w:t xml:space="preserve">1.  Peqataanissamut ulloq kingulleq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2F20034A"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A2AFC7B" w14:textId="77777777" w:rsidR="00CA3F9E" w:rsidRDefault="00CA3F9E" w:rsidP="004E5F84">
            <w:pPr>
              <w:spacing w:line="259" w:lineRule="auto"/>
              <w:ind w:left="90"/>
              <w:rPr>
                <w:rFonts w:hint="eastAsia"/>
              </w:rPr>
            </w:pPr>
            <w:r>
              <w:t>[Ulloq (UkioqQaammat Ullua)</w:t>
            </w:r>
            <w:r w:rsidRPr="00586E3E">
              <w:rPr>
                <w:rFonts w:hint="eastAsia"/>
              </w:rPr>
              <w:t>]</w:t>
            </w:r>
          </w:p>
        </w:tc>
        <w:tc>
          <w:tcPr>
            <w:tcW w:w="2060" w:type="dxa"/>
            <w:tcBorders>
              <w:top w:val="single" w:sz="4" w:space="0" w:color="050004"/>
              <w:left w:val="single" w:sz="4" w:space="0" w:color="050004"/>
              <w:bottom w:val="single" w:sz="4" w:space="0" w:color="050004"/>
            </w:tcBorders>
            <w:shd w:val="clear" w:color="auto" w:fill="auto"/>
          </w:tcPr>
          <w:p w14:paraId="5E24E947" w14:textId="77777777" w:rsidR="00CA3F9E" w:rsidRDefault="00CA3F9E" w:rsidP="004E5F84">
            <w:pPr>
              <w:spacing w:line="259" w:lineRule="auto"/>
              <w:ind w:left="90"/>
              <w:rPr>
                <w:rFonts w:hint="eastAsia"/>
              </w:rPr>
            </w:pPr>
            <w:r>
              <w:t xml:space="preserve">Akunnermuliuttoq siulleq </w:t>
            </w:r>
          </w:p>
        </w:tc>
      </w:tr>
      <w:tr w:rsidR="00CA3F9E" w14:paraId="1773DDE1"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71D0EBCC" w14:textId="77777777" w:rsidR="00CA3F9E" w:rsidRDefault="00CA3F9E" w:rsidP="004E5F84">
            <w:pPr>
              <w:spacing w:line="259" w:lineRule="auto"/>
              <w:rPr>
                <w:rFonts w:hint="eastAsia"/>
              </w:rPr>
            </w:pPr>
            <w:r>
              <w:lastRenderedPageBreak/>
              <w:t xml:space="preserve">2.  Nulunaarfissap ullua kingulleq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76F2DA61"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5DB0C362" w14:textId="77777777" w:rsidR="00CA3F9E" w:rsidRDefault="00CA3F9E" w:rsidP="004E5F84">
            <w:pPr>
              <w:spacing w:line="259" w:lineRule="auto"/>
              <w:ind w:left="90"/>
              <w:rPr>
                <w:rFonts w:hint="eastAsia"/>
              </w:rPr>
            </w:pPr>
            <w:r>
              <w:t>[Ulloq (UkioqQaammat Ullua</w:t>
            </w:r>
            <w:r>
              <w:rPr>
                <w:rFonts w:hint="eastAsia"/>
              </w:rPr>
              <w:t xml:space="preserve"> </w:t>
            </w:r>
            <w:r w:rsidRPr="006E52FA">
              <w:rPr>
                <w:rFonts w:hint="eastAsia"/>
              </w:rPr>
              <w:t>)]</w:t>
            </w:r>
          </w:p>
        </w:tc>
        <w:tc>
          <w:tcPr>
            <w:tcW w:w="2060" w:type="dxa"/>
            <w:tcBorders>
              <w:top w:val="single" w:sz="4" w:space="0" w:color="050004"/>
              <w:left w:val="single" w:sz="4" w:space="0" w:color="050004"/>
              <w:bottom w:val="single" w:sz="4" w:space="0" w:color="050004"/>
            </w:tcBorders>
            <w:shd w:val="clear" w:color="auto" w:fill="auto"/>
          </w:tcPr>
          <w:p w14:paraId="61446216" w14:textId="77777777" w:rsidR="00CA3F9E" w:rsidRDefault="00CA3F9E" w:rsidP="004E5F84">
            <w:pPr>
              <w:spacing w:line="259" w:lineRule="auto"/>
              <w:ind w:left="90"/>
              <w:rPr>
                <w:rFonts w:hint="eastAsia"/>
              </w:rPr>
            </w:pPr>
            <w:r>
              <w:t xml:space="preserve">Akunnermuliuttoq siulleq </w:t>
            </w:r>
          </w:p>
        </w:tc>
      </w:tr>
      <w:tr w:rsidR="00CA3F9E" w14:paraId="7459C6AD"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5313CC31" w14:textId="77777777" w:rsidR="00CA3F9E" w:rsidRDefault="00CA3F9E" w:rsidP="004E5F84">
            <w:pPr>
              <w:spacing w:line="259" w:lineRule="auto"/>
              <w:rPr>
                <w:rFonts w:hint="eastAsia"/>
              </w:rPr>
            </w:pPr>
            <w:r>
              <w:t xml:space="preserve">3.  Ulloq nalunaarsuiffik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98D4A45"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C670411" w14:textId="77777777" w:rsidR="00CA3F9E" w:rsidRDefault="00CA3F9E" w:rsidP="004E5F84">
            <w:pPr>
              <w:spacing w:line="259" w:lineRule="auto"/>
              <w:ind w:left="90"/>
              <w:rPr>
                <w:rFonts w:hint="eastAsia"/>
              </w:rPr>
            </w:pPr>
            <w:r>
              <w:t xml:space="preserve">[Ulloq (UkioqQaammat Ullua)] </w:t>
            </w:r>
          </w:p>
        </w:tc>
        <w:tc>
          <w:tcPr>
            <w:tcW w:w="2060" w:type="dxa"/>
            <w:tcBorders>
              <w:top w:val="single" w:sz="4" w:space="0" w:color="050004"/>
              <w:left w:val="single" w:sz="4" w:space="0" w:color="050004"/>
              <w:bottom w:val="single" w:sz="4" w:space="0" w:color="050004"/>
            </w:tcBorders>
            <w:shd w:val="clear" w:color="auto" w:fill="auto"/>
          </w:tcPr>
          <w:p w14:paraId="1713F990" w14:textId="77777777" w:rsidR="00CA3F9E" w:rsidRDefault="00CA3F9E" w:rsidP="004E5F84">
            <w:pPr>
              <w:spacing w:line="259" w:lineRule="auto"/>
              <w:ind w:left="90"/>
              <w:rPr>
                <w:rFonts w:hint="eastAsia"/>
              </w:rPr>
            </w:pPr>
            <w:r>
              <w:t xml:space="preserve">Allakkiortoq </w:t>
            </w:r>
          </w:p>
        </w:tc>
      </w:tr>
      <w:tr w:rsidR="00CA3F9E" w14:paraId="71B33424"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3327D1FC" w14:textId="77777777" w:rsidR="00CA3F9E" w:rsidRDefault="00CA3F9E" w:rsidP="004E5F84">
            <w:pPr>
              <w:spacing w:line="259" w:lineRule="auto"/>
              <w:rPr>
                <w:rFonts w:hint="eastAsia"/>
              </w:rPr>
            </w:pPr>
            <w:r>
              <w:t xml:space="preserve">4.  Piffissap qinigaaffiusup aallartiffia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19AF8332"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7D48D60C" w14:textId="77777777" w:rsidR="00CA3F9E" w:rsidRDefault="00CA3F9E" w:rsidP="004E5F84">
            <w:pPr>
              <w:spacing w:line="259" w:lineRule="auto"/>
              <w:ind w:left="90"/>
              <w:rPr>
                <w:rFonts w:hint="eastAsia"/>
              </w:rPr>
            </w:pPr>
            <w:r>
              <w:t xml:space="preserve">[Ulloq (UkioqQaammat Ullua)] </w:t>
            </w:r>
          </w:p>
        </w:tc>
        <w:tc>
          <w:tcPr>
            <w:tcW w:w="2060" w:type="dxa"/>
            <w:tcBorders>
              <w:top w:val="single" w:sz="4" w:space="0" w:color="050004"/>
              <w:left w:val="single" w:sz="4" w:space="0" w:color="050004"/>
              <w:bottom w:val="single" w:sz="4" w:space="0" w:color="050004"/>
            </w:tcBorders>
            <w:shd w:val="clear" w:color="auto" w:fill="auto"/>
          </w:tcPr>
          <w:p w14:paraId="6E489619" w14:textId="77777777" w:rsidR="00CA3F9E" w:rsidRDefault="00CA3F9E" w:rsidP="004E5F84">
            <w:pPr>
              <w:spacing w:line="259" w:lineRule="auto"/>
              <w:ind w:left="90"/>
              <w:rPr>
                <w:rFonts w:hint="eastAsia"/>
              </w:rPr>
            </w:pPr>
            <w:r>
              <w:t xml:space="preserve">Allakkiortoq </w:t>
            </w:r>
          </w:p>
        </w:tc>
      </w:tr>
      <w:tr w:rsidR="00CA3F9E" w14:paraId="7E8EAEDB"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02E43B0C" w14:textId="77777777" w:rsidR="00CA3F9E" w:rsidRDefault="00CA3F9E" w:rsidP="004E5F84">
            <w:pPr>
              <w:spacing w:line="259" w:lineRule="auto"/>
              <w:rPr>
                <w:rFonts w:hint="eastAsia"/>
              </w:rPr>
            </w:pPr>
            <w:r>
              <w:t xml:space="preserve">5.  Piffissap qinigaaffiusup ullua kingulleq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08B9F97B"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1A4870D" w14:textId="77777777" w:rsidR="00CA3F9E" w:rsidRDefault="00CA3F9E" w:rsidP="004E5F84">
            <w:pPr>
              <w:spacing w:line="259" w:lineRule="auto"/>
              <w:ind w:left="90"/>
              <w:rPr>
                <w:rFonts w:hint="eastAsia"/>
              </w:rPr>
            </w:pPr>
            <w:r>
              <w:t xml:space="preserve">[Ulloq (UkioqQaammat Ullua)] </w:t>
            </w:r>
          </w:p>
        </w:tc>
        <w:tc>
          <w:tcPr>
            <w:tcW w:w="2060" w:type="dxa"/>
            <w:tcBorders>
              <w:top w:val="single" w:sz="4" w:space="0" w:color="050004"/>
              <w:left w:val="single" w:sz="4" w:space="0" w:color="050004"/>
              <w:bottom w:val="single" w:sz="4" w:space="0" w:color="050004"/>
            </w:tcBorders>
            <w:shd w:val="clear" w:color="auto" w:fill="auto"/>
          </w:tcPr>
          <w:p w14:paraId="7FDDE45D" w14:textId="77777777" w:rsidR="00CA3F9E" w:rsidRDefault="00CA3F9E" w:rsidP="004E5F84">
            <w:pPr>
              <w:spacing w:line="259" w:lineRule="auto"/>
              <w:ind w:left="90"/>
              <w:rPr>
                <w:rFonts w:hint="eastAsia"/>
              </w:rPr>
            </w:pPr>
            <w:r>
              <w:t xml:space="preserve">Allakkiortoq </w:t>
            </w:r>
          </w:p>
        </w:tc>
      </w:tr>
      <w:tr w:rsidR="00CA3F9E" w14:paraId="2F9E2AAC" w14:textId="77777777" w:rsidTr="004E5F84">
        <w:trPr>
          <w:trHeight w:val="815"/>
        </w:trPr>
        <w:tc>
          <w:tcPr>
            <w:tcW w:w="2549" w:type="dxa"/>
            <w:tcBorders>
              <w:top w:val="single" w:sz="4" w:space="0" w:color="050004"/>
              <w:bottom w:val="single" w:sz="4" w:space="0" w:color="050004"/>
              <w:right w:val="single" w:sz="4" w:space="0" w:color="050004"/>
            </w:tcBorders>
            <w:shd w:val="clear" w:color="auto" w:fill="auto"/>
          </w:tcPr>
          <w:p w14:paraId="42D6F721" w14:textId="77777777" w:rsidR="00CA3F9E" w:rsidRDefault="00CA3F9E" w:rsidP="004E5F84">
            <w:pPr>
              <w:spacing w:line="259" w:lineRule="auto"/>
              <w:rPr>
                <w:rFonts w:hint="eastAsia"/>
              </w:rPr>
            </w:pPr>
            <w:r>
              <w:t xml:space="preserve">6.  Allakkiortup piffissaliussaa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4BD3724C"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09D4A820" w14:textId="77777777" w:rsidR="00CA3F9E" w:rsidRDefault="00CA3F9E" w:rsidP="004E5F84">
            <w:pPr>
              <w:spacing w:line="259" w:lineRule="auto"/>
              <w:ind w:left="90"/>
              <w:rPr>
                <w:rFonts w:hint="eastAsia"/>
              </w:rPr>
            </w:pPr>
            <w:r>
              <w:t xml:space="preserve">[Ulloq (UkioqQaammat Ullua) </w:t>
            </w:r>
          </w:p>
          <w:p w14:paraId="3E429749" w14:textId="77777777" w:rsidR="00CA3F9E" w:rsidRDefault="00CA3F9E" w:rsidP="004E5F84">
            <w:pPr>
              <w:spacing w:line="259" w:lineRule="auto"/>
              <w:ind w:left="90"/>
              <w:rPr>
                <w:rFonts w:hint="eastAsia"/>
              </w:rPr>
            </w:pPr>
            <w:r>
              <w:t xml:space="preserve">UTC (nunarsuarmi piffissaq ataqati-giissaagaasoq)] </w:t>
            </w:r>
          </w:p>
        </w:tc>
        <w:tc>
          <w:tcPr>
            <w:tcW w:w="2060" w:type="dxa"/>
            <w:tcBorders>
              <w:top w:val="single" w:sz="4" w:space="0" w:color="050004"/>
              <w:left w:val="single" w:sz="4" w:space="0" w:color="050004"/>
              <w:bottom w:val="single" w:sz="4" w:space="0" w:color="050004"/>
            </w:tcBorders>
            <w:shd w:val="clear" w:color="auto" w:fill="auto"/>
          </w:tcPr>
          <w:p w14:paraId="1BB2A62F" w14:textId="77777777" w:rsidR="00CA3F9E" w:rsidRDefault="00CA3F9E" w:rsidP="004E5F84">
            <w:pPr>
              <w:spacing w:line="259" w:lineRule="auto"/>
              <w:ind w:left="90"/>
              <w:rPr>
                <w:rFonts w:hint="eastAsia"/>
              </w:rPr>
            </w:pPr>
            <w:r>
              <w:t xml:space="preserve">Allakkiortoq </w:t>
            </w:r>
          </w:p>
        </w:tc>
      </w:tr>
      <w:tr w:rsidR="00CA3F9E" w14:paraId="09502FEF"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61D7DAE7" w14:textId="77777777" w:rsidR="00CA3F9E" w:rsidRDefault="00CA3F9E" w:rsidP="004E5F84">
            <w:pPr>
              <w:spacing w:line="259" w:lineRule="auto"/>
              <w:rPr>
                <w:rFonts w:hint="eastAsia"/>
              </w:rPr>
            </w:pPr>
            <w:r>
              <w:t xml:space="preserve">7.  Ulloq akiliffissaq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30F5C8A1"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01E93DD" w14:textId="77777777" w:rsidR="00CA3F9E" w:rsidRDefault="00CA3F9E" w:rsidP="004E5F84">
            <w:pPr>
              <w:spacing w:line="259" w:lineRule="auto"/>
              <w:ind w:left="90"/>
              <w:rPr>
                <w:rFonts w:hint="eastAsia"/>
              </w:rPr>
            </w:pPr>
            <w:r>
              <w:t xml:space="preserve">[Ulloq (UkioqQaammat Ullua)] </w:t>
            </w:r>
          </w:p>
        </w:tc>
        <w:tc>
          <w:tcPr>
            <w:tcW w:w="2060" w:type="dxa"/>
            <w:tcBorders>
              <w:top w:val="single" w:sz="4" w:space="0" w:color="050004"/>
              <w:left w:val="single" w:sz="4" w:space="0" w:color="050004"/>
              <w:bottom w:val="single" w:sz="4" w:space="0" w:color="050004"/>
            </w:tcBorders>
            <w:shd w:val="clear" w:color="auto" w:fill="auto"/>
          </w:tcPr>
          <w:p w14:paraId="101B7B27" w14:textId="77777777" w:rsidR="00CA3F9E" w:rsidRDefault="00CA3F9E" w:rsidP="004E5F84">
            <w:pPr>
              <w:spacing w:line="259" w:lineRule="auto"/>
              <w:ind w:left="90"/>
              <w:rPr>
                <w:rFonts w:hint="eastAsia"/>
              </w:rPr>
            </w:pPr>
            <w:r>
              <w:t xml:space="preserve">Allakkiortoq </w:t>
            </w:r>
          </w:p>
        </w:tc>
      </w:tr>
      <w:tr w:rsidR="00CA3F9E" w14:paraId="37BA0C23" w14:textId="77777777" w:rsidTr="004E5F84">
        <w:trPr>
          <w:trHeight w:val="392"/>
        </w:trPr>
        <w:tc>
          <w:tcPr>
            <w:tcW w:w="2549" w:type="dxa"/>
            <w:tcBorders>
              <w:top w:val="single" w:sz="4" w:space="0" w:color="050004"/>
              <w:bottom w:val="single" w:sz="4" w:space="0" w:color="050004"/>
              <w:right w:val="single" w:sz="4" w:space="0" w:color="050004"/>
            </w:tcBorders>
            <w:shd w:val="clear" w:color="auto" w:fill="auto"/>
          </w:tcPr>
          <w:p w14:paraId="644B901B" w14:textId="77777777" w:rsidR="00CA3F9E" w:rsidRDefault="00CA3F9E" w:rsidP="004E5F84">
            <w:pPr>
              <w:spacing w:line="259" w:lineRule="auto"/>
              <w:rPr>
                <w:rFonts w:hint="eastAsia"/>
              </w:rPr>
            </w:pPr>
            <w:r>
              <w:t xml:space="preserve">8.  Pisisiup illersornis-saanut piffissaliussaq </w:t>
            </w:r>
          </w:p>
        </w:tc>
        <w:tc>
          <w:tcPr>
            <w:tcW w:w="3579" w:type="dxa"/>
            <w:tcBorders>
              <w:top w:val="single" w:sz="4" w:space="0" w:color="050004"/>
              <w:left w:val="single" w:sz="4" w:space="0" w:color="050004"/>
              <w:bottom w:val="single" w:sz="4" w:space="0" w:color="050004"/>
              <w:right w:val="single" w:sz="4" w:space="0" w:color="050004"/>
            </w:tcBorders>
            <w:shd w:val="clear" w:color="auto" w:fill="auto"/>
          </w:tcPr>
          <w:p w14:paraId="41E4430F" w14:textId="77777777" w:rsidR="00CA3F9E" w:rsidRDefault="00CA3F9E" w:rsidP="004E5F84">
            <w:pPr>
              <w:spacing w:line="259" w:lineRule="auto"/>
              <w:ind w:left="90"/>
              <w:rPr>
                <w:rFonts w:hint="eastAsia"/>
              </w:rPr>
            </w:pPr>
            <w:r>
              <w:t xml:space="preserve">Nassuiaat </w:t>
            </w:r>
          </w:p>
        </w:tc>
        <w:tc>
          <w:tcPr>
            <w:tcW w:w="2047" w:type="dxa"/>
            <w:tcBorders>
              <w:top w:val="single" w:sz="4" w:space="0" w:color="050004"/>
              <w:left w:val="single" w:sz="4" w:space="0" w:color="050004"/>
              <w:bottom w:val="single" w:sz="4" w:space="0" w:color="050004"/>
              <w:right w:val="single" w:sz="4" w:space="0" w:color="050004"/>
            </w:tcBorders>
            <w:shd w:val="clear" w:color="auto" w:fill="auto"/>
          </w:tcPr>
          <w:p w14:paraId="6CED7BD3" w14:textId="77777777" w:rsidR="00CA3F9E" w:rsidRDefault="00CA3F9E" w:rsidP="004E5F84">
            <w:pPr>
              <w:spacing w:line="259" w:lineRule="auto"/>
              <w:ind w:left="90"/>
              <w:rPr>
                <w:rFonts w:hint="eastAsia"/>
              </w:rPr>
            </w:pPr>
            <w:r>
              <w:t xml:space="preserve">[Ulloq (UkioqQaammat Ullua)] </w:t>
            </w:r>
          </w:p>
        </w:tc>
        <w:tc>
          <w:tcPr>
            <w:tcW w:w="2060" w:type="dxa"/>
            <w:tcBorders>
              <w:top w:val="single" w:sz="4" w:space="0" w:color="050004"/>
              <w:left w:val="single" w:sz="4" w:space="0" w:color="050004"/>
              <w:bottom w:val="single" w:sz="4" w:space="0" w:color="050004"/>
            </w:tcBorders>
            <w:shd w:val="clear" w:color="auto" w:fill="auto"/>
          </w:tcPr>
          <w:p w14:paraId="6DB444A3" w14:textId="77777777" w:rsidR="00CA3F9E" w:rsidRDefault="00CA3F9E" w:rsidP="004E5F84">
            <w:pPr>
              <w:spacing w:line="259" w:lineRule="auto"/>
              <w:ind w:left="90"/>
              <w:rPr>
                <w:rFonts w:hint="eastAsia"/>
              </w:rPr>
            </w:pPr>
            <w:r>
              <w:t xml:space="preserve">Akunnermuliuttoq </w:t>
            </w:r>
          </w:p>
        </w:tc>
      </w:tr>
    </w:tbl>
    <w:p w14:paraId="77707C58" w14:textId="77777777" w:rsidR="00CA3F9E" w:rsidRDefault="00CA3F9E" w:rsidP="00CA3F9E">
      <w:pPr>
        <w:spacing w:line="264" w:lineRule="auto"/>
        <w:ind w:left="572" w:right="499" w:hanging="10"/>
        <w:rPr>
          <w:rFonts w:hint="eastAsia"/>
        </w:rPr>
      </w:pPr>
      <w:r>
        <w:t xml:space="preserve">C. </w:t>
      </w:r>
      <w:r>
        <w:rPr>
          <w:b/>
        </w:rPr>
        <w:t>Qinersinerit aktiaatillip peqataaffigisinnaasa erseqqissaatiginerat (allaffissat uterteqqinneqartussat ISIN-inut ataasiakkaanut tamanut saqqummiunneqassappat, tamanna attuumassuteqarpat)</w:t>
      </w:r>
      <w:r>
        <w:t xml:space="preserve"> </w:t>
      </w:r>
    </w:p>
    <w:p w14:paraId="315F2FCF" w14:textId="77777777" w:rsidR="00CA3F9E" w:rsidRDefault="00CA3F9E" w:rsidP="00CA3F9E">
      <w:pPr>
        <w:spacing w:line="259" w:lineRule="auto"/>
        <w:ind w:left="-1"/>
        <w:rPr>
          <w:rFonts w:hint="eastAsia"/>
        </w:rPr>
      </w:pPr>
    </w:p>
    <w:tbl>
      <w:tblPr>
        <w:tblStyle w:val="Tabel-Gitter"/>
        <w:tblW w:w="0" w:type="auto"/>
        <w:tblInd w:w="-1" w:type="dxa"/>
        <w:tblLook w:val="04A0" w:firstRow="1" w:lastRow="0" w:firstColumn="1" w:lastColumn="0" w:noHBand="0" w:noVBand="1"/>
      </w:tblPr>
      <w:tblGrid>
        <w:gridCol w:w="2407"/>
        <w:gridCol w:w="2407"/>
        <w:gridCol w:w="2407"/>
        <w:gridCol w:w="2407"/>
      </w:tblGrid>
      <w:tr w:rsidR="00CA3F9E" w14:paraId="77F788E9" w14:textId="77777777" w:rsidTr="004E5F84">
        <w:tc>
          <w:tcPr>
            <w:tcW w:w="2407" w:type="dxa"/>
          </w:tcPr>
          <w:p w14:paraId="2BB9EB25" w14:textId="77777777" w:rsidR="00CA3F9E" w:rsidRDefault="00CA3F9E" w:rsidP="00CA3F9E">
            <w:pPr>
              <w:pStyle w:val="Listeafsnit"/>
              <w:numPr>
                <w:ilvl w:val="0"/>
                <w:numId w:val="15"/>
              </w:numPr>
              <w:spacing w:line="259" w:lineRule="auto"/>
              <w:rPr>
                <w:rFonts w:hint="eastAsia"/>
              </w:rPr>
            </w:pPr>
            <w:r>
              <w:t>Aktiaatillip periarfissai allat</w:t>
            </w:r>
          </w:p>
        </w:tc>
        <w:tc>
          <w:tcPr>
            <w:tcW w:w="2407" w:type="dxa"/>
          </w:tcPr>
          <w:p w14:paraId="167EC735" w14:textId="77777777" w:rsidR="00CA3F9E" w:rsidRDefault="00CA3F9E" w:rsidP="004E5F84">
            <w:pPr>
              <w:spacing w:line="259" w:lineRule="auto"/>
              <w:rPr>
                <w:rFonts w:hint="eastAsia"/>
              </w:rPr>
            </w:pPr>
            <w:r>
              <w:t>Periarfissat erseqqissaatigineri</w:t>
            </w:r>
          </w:p>
        </w:tc>
        <w:tc>
          <w:tcPr>
            <w:tcW w:w="2407" w:type="dxa"/>
          </w:tcPr>
          <w:p w14:paraId="18ACEAC9" w14:textId="77777777" w:rsidR="00CA3F9E" w:rsidRDefault="00CA3F9E" w:rsidP="004E5F84">
            <w:pPr>
              <w:spacing w:line="259" w:lineRule="auto"/>
              <w:rPr>
                <w:rFonts w:hint="eastAsia"/>
              </w:rPr>
            </w:pPr>
            <w:r w:rsidRPr="00A34CDA">
              <w:rPr>
                <w:rFonts w:hint="eastAsia"/>
              </w:rPr>
              <w:t>[</w:t>
            </w:r>
            <w:r>
              <w:t>Naqinnerit kisitsisillu 100-t</w:t>
            </w:r>
            <w:r w:rsidRPr="00A34CDA">
              <w:rPr>
                <w:rFonts w:hint="eastAsia"/>
              </w:rPr>
              <w:t>]</w:t>
            </w:r>
          </w:p>
        </w:tc>
        <w:tc>
          <w:tcPr>
            <w:tcW w:w="2407" w:type="dxa"/>
          </w:tcPr>
          <w:p w14:paraId="3CB7F324" w14:textId="77777777" w:rsidR="00CA3F9E" w:rsidRDefault="00CA3F9E" w:rsidP="004E5F84">
            <w:pPr>
              <w:spacing w:line="259" w:lineRule="auto"/>
              <w:rPr>
                <w:rFonts w:hint="eastAsia"/>
              </w:rPr>
            </w:pPr>
            <w:r>
              <w:t>Allakkiortoq</w:t>
            </w:r>
          </w:p>
        </w:tc>
      </w:tr>
    </w:tbl>
    <w:p w14:paraId="77F32390" w14:textId="77777777" w:rsidR="003D3B18" w:rsidRDefault="003D3B18">
      <w:pPr>
        <w:rPr>
          <w:rFonts w:hint="eastAsia"/>
        </w:rPr>
      </w:pPr>
    </w:p>
    <w:sectPr w:rsidR="003D3B18">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0829" w16cex:dateUtc="2022-10-18T09: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E7B3D" w14:textId="77777777" w:rsidR="00791DF1" w:rsidRDefault="00791DF1" w:rsidP="003D3B18">
      <w:pPr>
        <w:rPr>
          <w:rFonts w:hint="eastAsia"/>
        </w:rPr>
      </w:pPr>
      <w:r>
        <w:separator/>
      </w:r>
    </w:p>
  </w:endnote>
  <w:endnote w:type="continuationSeparator" w:id="0">
    <w:p w14:paraId="1A69C390" w14:textId="77777777" w:rsidR="00791DF1" w:rsidRDefault="00791DF1" w:rsidP="003D3B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A17E" w14:textId="77777777" w:rsidR="003D3B18" w:rsidRDefault="003D3B18">
    <w:pPr>
      <w:pStyle w:val="Sidefod"/>
      <w:rPr>
        <w:rFonts w:hint="eastAsia"/>
      </w:rPr>
    </w:pPr>
    <w:r>
      <w:ptab w:relativeTo="margin" w:alignment="right"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1BE78" w14:textId="77777777" w:rsidR="00791DF1" w:rsidRDefault="00791DF1" w:rsidP="003D3B18">
      <w:pPr>
        <w:rPr>
          <w:rFonts w:hint="eastAsia"/>
        </w:rPr>
      </w:pPr>
      <w:r>
        <w:separator/>
      </w:r>
    </w:p>
  </w:footnote>
  <w:footnote w:type="continuationSeparator" w:id="0">
    <w:p w14:paraId="2C1B70F3" w14:textId="77777777" w:rsidR="00791DF1" w:rsidRDefault="00791DF1" w:rsidP="003D3B18">
      <w:pPr>
        <w:rPr>
          <w:rFonts w:hint="eastAsia"/>
        </w:rPr>
      </w:pPr>
      <w:r>
        <w:continuationSeparator/>
      </w:r>
    </w:p>
  </w:footnote>
  <w:footnote w:id="1">
    <w:p w14:paraId="1AF4A8A2" w14:textId="77777777" w:rsidR="003D3B18" w:rsidRDefault="003D3B18" w:rsidP="003D3B18">
      <w:pPr>
        <w:pStyle w:val="Fodnotetekst"/>
        <w:rPr>
          <w:rFonts w:hint="eastAsia"/>
        </w:rPr>
      </w:pPr>
      <w:r>
        <w:rPr>
          <w:rStyle w:val="Fodnotehenvisning"/>
          <w:rFonts w:hint="eastAsia"/>
        </w:rPr>
        <w:footnoteRef/>
      </w:r>
      <w:r>
        <w:rPr>
          <w:rFonts w:hint="eastAsia"/>
        </w:rPr>
        <w:t xml:space="preserve"> </w:t>
      </w:r>
      <w:r>
        <w:t>EUT L84, 14.7.2007, qupp. 17.</w:t>
      </w:r>
    </w:p>
  </w:footnote>
  <w:footnote w:id="2">
    <w:p w14:paraId="36F61150" w14:textId="77777777" w:rsidR="003D3B18" w:rsidRDefault="003D3B18" w:rsidP="003D3B18">
      <w:pPr>
        <w:spacing w:line="216" w:lineRule="auto"/>
        <w:ind w:left="226"/>
        <w:rPr>
          <w:rFonts w:hint="eastAsia"/>
          <w:sz w:val="17"/>
        </w:rPr>
      </w:pPr>
      <w:r>
        <w:rPr>
          <w:rStyle w:val="Fodnotehenvisning"/>
          <w:rFonts w:hint="eastAsia"/>
        </w:rPr>
        <w:footnoteRef/>
      </w:r>
      <w:r>
        <w:rPr>
          <w:rFonts w:hint="eastAsia"/>
        </w:rPr>
        <w:t xml:space="preserve"> </w:t>
      </w:r>
      <w:r>
        <w:rPr>
          <w:sz w:val="17"/>
        </w:rPr>
        <w:t xml:space="preserve">Den Europæiske Unionimi pappialanik nalilinnik ingerlatsinerup pitsanngorsarneqarnissaa aamma pappialanik nalilinnik qitiusumik suliaqarfiit pillugit aamma peqqussut 98/26/EF-ip aamma peqqussut (EU)236/2012 aamma peqqussut 2014/65/EU-p kiisalu peqqussut (EUTL 257, 28.8.2014, qupp. 1-p) allanngortinneqarnissaat pillugit Europa-Parlamentip aamma Rådip peqqussutaat (EU) nr. 909/2014, 23. juli 2014-imeersoq </w:t>
      </w:r>
    </w:p>
    <w:p w14:paraId="19030853" w14:textId="77777777" w:rsidR="003D3B18" w:rsidRDefault="003D3B18" w:rsidP="003D3B18">
      <w:pPr>
        <w:pStyle w:val="Fodnotetekst"/>
        <w:rPr>
          <w:rFonts w:hint="eastAsia"/>
        </w:rPr>
      </w:pPr>
    </w:p>
  </w:footnote>
  <w:footnote w:id="3">
    <w:p w14:paraId="24631EF6" w14:textId="77777777" w:rsidR="003D3B18" w:rsidRDefault="003D3B18" w:rsidP="003D3B18">
      <w:pPr>
        <w:spacing w:after="454" w:line="216" w:lineRule="auto"/>
        <w:ind w:left="236" w:hanging="10"/>
        <w:rPr>
          <w:rFonts w:hint="eastAsia"/>
          <w:sz w:val="17"/>
        </w:rPr>
      </w:pPr>
      <w:r>
        <w:rPr>
          <w:rStyle w:val="Fodnotehenvisning"/>
          <w:rFonts w:hint="eastAsia"/>
        </w:rPr>
        <w:footnoteRef/>
      </w:r>
      <w:r>
        <w:rPr>
          <w:rFonts w:hint="eastAsia"/>
        </w:rPr>
        <w:t xml:space="preserve"> </w:t>
      </w:r>
      <w:r>
        <w:rPr>
          <w:sz w:val="17"/>
        </w:rPr>
        <w:t xml:space="preserve">(1)OTC-mi aningaasalersuineri, qitiusumik illuatungiusut aamma nuussinernik nalunaarrsuinerit pillugit Europa-Parlamentip aamma Rådip peqqussutaat (EU) nr. 648/2012-imeersoq naapertorlugu nuussinernut nalunaarsuiffinnut niuerneq pillugu nalunaarutinut annertussutsit pillugit piviusunngortitsinermut atatillugu teknikkikkut pitsaassutsit nalunaarutillu akulikissusaat pillugit Kommissionip pivisusunngortitsineq pillugu peqqussutaa (EU) nr. 1247/2012, 19. december 2012-imeersoq (EUT L 352, 21.12.2012-imeersoq, qupp. 20). </w:t>
      </w:r>
    </w:p>
    <w:p w14:paraId="09A78FCC" w14:textId="77777777" w:rsidR="003D3B18" w:rsidRDefault="003D3B18" w:rsidP="003D3B18">
      <w:pPr>
        <w:pStyle w:val="Fodnotetekst"/>
        <w:rPr>
          <w:rFonts w:hint="eastAsia"/>
        </w:rPr>
      </w:pPr>
    </w:p>
  </w:footnote>
  <w:footnote w:id="4">
    <w:p w14:paraId="7C444312" w14:textId="77777777" w:rsidR="003D3B18" w:rsidRDefault="003D3B18" w:rsidP="003D3B18">
      <w:pPr>
        <w:pStyle w:val="Fodnotetekst"/>
        <w:rPr>
          <w:rFonts w:hint="eastAsia"/>
        </w:rPr>
      </w:pPr>
      <w:r>
        <w:rPr>
          <w:rStyle w:val="Fodnotehenvisning"/>
          <w:rFonts w:hint="eastAsia"/>
        </w:rPr>
        <w:footnoteRef/>
      </w:r>
      <w:r>
        <w:rPr>
          <w:rFonts w:hint="eastAsia"/>
        </w:rPr>
        <w:t xml:space="preserve"> </w:t>
      </w:r>
      <w:r w:rsidRPr="00292275">
        <w:rPr>
          <w:rFonts w:hint="eastAsia"/>
        </w:rPr>
        <w:t>Allakkiortoq tunitsivimmi maleruagassaqartumi niuerutaasinnaasunik pappialanik naliliuteqartoq pillugu paasissutissat paasiuminartuunissaannik piumasaqaatit assigiissaarneqarnissaat pillugu aamma peqqussut 2001/34/EF-ip llanngortinneqarnissaa pillugu Europa-Parlamentip aamma Rådip peqqussutaat 2004/109/EF, 15. december 2005-</w:t>
      </w:r>
      <w:r w:rsidRPr="00292275">
        <w:rPr>
          <w:rFonts w:hint="eastAsia"/>
        </w:rPr>
        <w:t xml:space="preserve">meersoq,  (EUT L 390, 31.12.2004-meeersoq, qupp. 38).  </w:t>
      </w:r>
    </w:p>
  </w:footnote>
  <w:footnote w:id="5">
    <w:p w14:paraId="61CE120F" w14:textId="77777777" w:rsidR="003D3B18" w:rsidRDefault="003D3B18" w:rsidP="003D3B18">
      <w:pPr>
        <w:pStyle w:val="Fodnotetekst"/>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5D4"/>
    <w:multiLevelType w:val="multilevel"/>
    <w:tmpl w:val="5058CF24"/>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 w15:restartNumberingAfterBreak="0">
    <w:nsid w:val="08642759"/>
    <w:multiLevelType w:val="multilevel"/>
    <w:tmpl w:val="520CEBEA"/>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2" w15:restartNumberingAfterBreak="0">
    <w:nsid w:val="105F455D"/>
    <w:multiLevelType w:val="hybridMultilevel"/>
    <w:tmpl w:val="8CD2F80E"/>
    <w:lvl w:ilvl="0" w:tplc="91B078E0">
      <w:start w:val="1"/>
      <w:numFmt w:val="decimal"/>
      <w:lvlText w:val="%1."/>
      <w:lvlJc w:val="left"/>
      <w:pPr>
        <w:ind w:left="720" w:hanging="360"/>
      </w:pPr>
      <w:rPr>
        <w:rFonts w:hint="default"/>
      </w:rPr>
    </w:lvl>
    <w:lvl w:ilvl="1" w:tplc="8A72ABD8" w:tentative="1">
      <w:start w:val="1"/>
      <w:numFmt w:val="lowerLetter"/>
      <w:lvlText w:val="%2."/>
      <w:lvlJc w:val="left"/>
      <w:pPr>
        <w:ind w:left="1440" w:hanging="360"/>
      </w:pPr>
    </w:lvl>
    <w:lvl w:ilvl="2" w:tplc="F5A6A810" w:tentative="1">
      <w:start w:val="1"/>
      <w:numFmt w:val="lowerRoman"/>
      <w:lvlText w:val="%3."/>
      <w:lvlJc w:val="right"/>
      <w:pPr>
        <w:ind w:left="2160" w:hanging="180"/>
      </w:pPr>
    </w:lvl>
    <w:lvl w:ilvl="3" w:tplc="04FC8C58" w:tentative="1">
      <w:start w:val="1"/>
      <w:numFmt w:val="decimal"/>
      <w:lvlText w:val="%4."/>
      <w:lvlJc w:val="left"/>
      <w:pPr>
        <w:ind w:left="2880" w:hanging="360"/>
      </w:pPr>
    </w:lvl>
    <w:lvl w:ilvl="4" w:tplc="AFCE0E40" w:tentative="1">
      <w:start w:val="1"/>
      <w:numFmt w:val="lowerLetter"/>
      <w:lvlText w:val="%5."/>
      <w:lvlJc w:val="left"/>
      <w:pPr>
        <w:ind w:left="3600" w:hanging="360"/>
      </w:pPr>
    </w:lvl>
    <w:lvl w:ilvl="5" w:tplc="225451B0" w:tentative="1">
      <w:start w:val="1"/>
      <w:numFmt w:val="lowerRoman"/>
      <w:lvlText w:val="%6."/>
      <w:lvlJc w:val="right"/>
      <w:pPr>
        <w:ind w:left="4320" w:hanging="180"/>
      </w:pPr>
    </w:lvl>
    <w:lvl w:ilvl="6" w:tplc="5156E194" w:tentative="1">
      <w:start w:val="1"/>
      <w:numFmt w:val="decimal"/>
      <w:lvlText w:val="%7."/>
      <w:lvlJc w:val="left"/>
      <w:pPr>
        <w:ind w:left="5040" w:hanging="360"/>
      </w:pPr>
    </w:lvl>
    <w:lvl w:ilvl="7" w:tplc="6E60EAB8" w:tentative="1">
      <w:start w:val="1"/>
      <w:numFmt w:val="lowerLetter"/>
      <w:lvlText w:val="%8."/>
      <w:lvlJc w:val="left"/>
      <w:pPr>
        <w:ind w:left="5760" w:hanging="360"/>
      </w:pPr>
    </w:lvl>
    <w:lvl w:ilvl="8" w:tplc="1D6C0C9A" w:tentative="1">
      <w:start w:val="1"/>
      <w:numFmt w:val="lowerRoman"/>
      <w:lvlText w:val="%9."/>
      <w:lvlJc w:val="right"/>
      <w:pPr>
        <w:ind w:left="6480" w:hanging="180"/>
      </w:pPr>
    </w:lvl>
  </w:abstractNum>
  <w:abstractNum w:abstractNumId="3" w15:restartNumberingAfterBreak="0">
    <w:nsid w:val="11203B2B"/>
    <w:multiLevelType w:val="multilevel"/>
    <w:tmpl w:val="3C2CD3C2"/>
    <w:lvl w:ilvl="0">
      <w:start w:val="3"/>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4" w15:restartNumberingAfterBreak="0">
    <w:nsid w:val="12172F50"/>
    <w:multiLevelType w:val="multilevel"/>
    <w:tmpl w:val="7A06DEC2"/>
    <w:lvl w:ilvl="0">
      <w:start w:val="1"/>
      <w:numFmt w:val="decimal"/>
      <w:lvlText w:val="%1."/>
      <w:lvlJc w:val="left"/>
      <w:pPr>
        <w:ind w:left="432"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5" w15:restartNumberingAfterBreak="0">
    <w:nsid w:val="182E3FC8"/>
    <w:multiLevelType w:val="multilevel"/>
    <w:tmpl w:val="5A7CBBBC"/>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6" w15:restartNumberingAfterBreak="0">
    <w:nsid w:val="1B9E23DF"/>
    <w:multiLevelType w:val="multilevel"/>
    <w:tmpl w:val="9A94B346"/>
    <w:lvl w:ilvl="0">
      <w:start w:val="1"/>
      <w:numFmt w:val="lowerLetter"/>
      <w:lvlText w:val="%1)"/>
      <w:lvlJc w:val="left"/>
      <w:pPr>
        <w:ind w:left="245"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7" w15:restartNumberingAfterBreak="0">
    <w:nsid w:val="231B77B7"/>
    <w:multiLevelType w:val="multilevel"/>
    <w:tmpl w:val="02BAF9B4"/>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8" w15:restartNumberingAfterBreak="0">
    <w:nsid w:val="2E52457E"/>
    <w:multiLevelType w:val="multilevel"/>
    <w:tmpl w:val="4F5E637A"/>
    <w:lvl w:ilvl="0">
      <w:start w:val="1"/>
      <w:numFmt w:val="decimal"/>
      <w:lvlText w:val="%1."/>
      <w:lvlJc w:val="left"/>
      <w:pPr>
        <w:ind w:left="432"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9" w15:restartNumberingAfterBreak="0">
    <w:nsid w:val="2EEF351D"/>
    <w:multiLevelType w:val="multilevel"/>
    <w:tmpl w:val="8A6CD134"/>
    <w:lvl w:ilvl="0">
      <w:start w:val="1"/>
      <w:numFmt w:val="decimal"/>
      <w:lvlText w:val="%1)"/>
      <w:lvlJc w:val="left"/>
      <w:pPr>
        <w:ind w:left="455" w:firstLine="0"/>
      </w:pPr>
    </w:lvl>
    <w:lvl w:ilvl="1">
      <w:start w:val="1"/>
      <w:numFmt w:val="lowerLetter"/>
      <w:lvlText w:val="%2"/>
      <w:lvlJc w:val="left"/>
      <w:pPr>
        <w:ind w:left="1136" w:firstLine="0"/>
      </w:pPr>
    </w:lvl>
    <w:lvl w:ilvl="2">
      <w:start w:val="1"/>
      <w:numFmt w:val="lowerRoman"/>
      <w:lvlText w:val="%3"/>
      <w:lvlJc w:val="left"/>
      <w:pPr>
        <w:ind w:left="1856" w:firstLine="0"/>
      </w:pPr>
    </w:lvl>
    <w:lvl w:ilvl="3">
      <w:start w:val="1"/>
      <w:numFmt w:val="decimal"/>
      <w:lvlText w:val="%4"/>
      <w:lvlJc w:val="left"/>
      <w:pPr>
        <w:ind w:left="2576" w:firstLine="0"/>
      </w:pPr>
    </w:lvl>
    <w:lvl w:ilvl="4">
      <w:start w:val="1"/>
      <w:numFmt w:val="lowerLetter"/>
      <w:lvlText w:val="%5"/>
      <w:lvlJc w:val="left"/>
      <w:pPr>
        <w:ind w:left="3296" w:firstLine="0"/>
      </w:pPr>
    </w:lvl>
    <w:lvl w:ilvl="5">
      <w:start w:val="1"/>
      <w:numFmt w:val="lowerRoman"/>
      <w:lvlText w:val="%6"/>
      <w:lvlJc w:val="left"/>
      <w:pPr>
        <w:ind w:left="4016" w:firstLine="0"/>
      </w:pPr>
    </w:lvl>
    <w:lvl w:ilvl="6">
      <w:start w:val="1"/>
      <w:numFmt w:val="decimal"/>
      <w:lvlText w:val="%7"/>
      <w:lvlJc w:val="left"/>
      <w:pPr>
        <w:ind w:left="4736" w:firstLine="0"/>
      </w:pPr>
    </w:lvl>
    <w:lvl w:ilvl="7">
      <w:start w:val="1"/>
      <w:numFmt w:val="lowerLetter"/>
      <w:lvlText w:val="%8"/>
      <w:lvlJc w:val="left"/>
      <w:pPr>
        <w:ind w:left="5456" w:firstLine="0"/>
      </w:pPr>
    </w:lvl>
    <w:lvl w:ilvl="8">
      <w:start w:val="1"/>
      <w:numFmt w:val="lowerRoman"/>
      <w:lvlText w:val="%9"/>
      <w:lvlJc w:val="left"/>
      <w:pPr>
        <w:ind w:left="6176" w:firstLine="0"/>
      </w:pPr>
    </w:lvl>
  </w:abstractNum>
  <w:abstractNum w:abstractNumId="10" w15:restartNumberingAfterBreak="0">
    <w:nsid w:val="36A51BF3"/>
    <w:multiLevelType w:val="multilevel"/>
    <w:tmpl w:val="CA386986"/>
    <w:lvl w:ilvl="0">
      <w:start w:val="1"/>
      <w:numFmt w:val="decimal"/>
      <w:lvlText w:val="(%1)"/>
      <w:lvlJc w:val="left"/>
      <w:pPr>
        <w:ind w:left="537"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1" w15:restartNumberingAfterBreak="0">
    <w:nsid w:val="3D564019"/>
    <w:multiLevelType w:val="hybridMultilevel"/>
    <w:tmpl w:val="3A0E80D2"/>
    <w:lvl w:ilvl="0" w:tplc="F1B8E34E">
      <w:start w:val="1"/>
      <w:numFmt w:val="decimal"/>
      <w:lvlText w:val="%1."/>
      <w:lvlJc w:val="left"/>
      <w:pPr>
        <w:ind w:left="720" w:hanging="360"/>
      </w:pPr>
      <w:rPr>
        <w:rFonts w:hint="default"/>
      </w:rPr>
    </w:lvl>
    <w:lvl w:ilvl="1" w:tplc="AE241556" w:tentative="1">
      <w:start w:val="1"/>
      <w:numFmt w:val="lowerLetter"/>
      <w:lvlText w:val="%2."/>
      <w:lvlJc w:val="left"/>
      <w:pPr>
        <w:ind w:left="1440" w:hanging="360"/>
      </w:pPr>
    </w:lvl>
    <w:lvl w:ilvl="2" w:tplc="D1380EDA" w:tentative="1">
      <w:start w:val="1"/>
      <w:numFmt w:val="lowerRoman"/>
      <w:lvlText w:val="%3."/>
      <w:lvlJc w:val="right"/>
      <w:pPr>
        <w:ind w:left="2160" w:hanging="180"/>
      </w:pPr>
    </w:lvl>
    <w:lvl w:ilvl="3" w:tplc="2F1C9A74" w:tentative="1">
      <w:start w:val="1"/>
      <w:numFmt w:val="decimal"/>
      <w:lvlText w:val="%4."/>
      <w:lvlJc w:val="left"/>
      <w:pPr>
        <w:ind w:left="2880" w:hanging="360"/>
      </w:pPr>
    </w:lvl>
    <w:lvl w:ilvl="4" w:tplc="D8F0FD24" w:tentative="1">
      <w:start w:val="1"/>
      <w:numFmt w:val="lowerLetter"/>
      <w:lvlText w:val="%5."/>
      <w:lvlJc w:val="left"/>
      <w:pPr>
        <w:ind w:left="3600" w:hanging="360"/>
      </w:pPr>
    </w:lvl>
    <w:lvl w:ilvl="5" w:tplc="D58C0260" w:tentative="1">
      <w:start w:val="1"/>
      <w:numFmt w:val="lowerRoman"/>
      <w:lvlText w:val="%6."/>
      <w:lvlJc w:val="right"/>
      <w:pPr>
        <w:ind w:left="4320" w:hanging="180"/>
      </w:pPr>
    </w:lvl>
    <w:lvl w:ilvl="6" w:tplc="93A6E206" w:tentative="1">
      <w:start w:val="1"/>
      <w:numFmt w:val="decimal"/>
      <w:lvlText w:val="%7."/>
      <w:lvlJc w:val="left"/>
      <w:pPr>
        <w:ind w:left="5040" w:hanging="360"/>
      </w:pPr>
    </w:lvl>
    <w:lvl w:ilvl="7" w:tplc="ADF65F48" w:tentative="1">
      <w:start w:val="1"/>
      <w:numFmt w:val="lowerLetter"/>
      <w:lvlText w:val="%8."/>
      <w:lvlJc w:val="left"/>
      <w:pPr>
        <w:ind w:left="5760" w:hanging="360"/>
      </w:pPr>
    </w:lvl>
    <w:lvl w:ilvl="8" w:tplc="DA347A52" w:tentative="1">
      <w:start w:val="1"/>
      <w:numFmt w:val="lowerRoman"/>
      <w:lvlText w:val="%9."/>
      <w:lvlJc w:val="right"/>
      <w:pPr>
        <w:ind w:left="6480" w:hanging="180"/>
      </w:pPr>
    </w:lvl>
  </w:abstractNum>
  <w:abstractNum w:abstractNumId="12" w15:restartNumberingAfterBreak="0">
    <w:nsid w:val="48B34041"/>
    <w:multiLevelType w:val="multilevel"/>
    <w:tmpl w:val="99C828C4"/>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3" w15:restartNumberingAfterBreak="0">
    <w:nsid w:val="5D025820"/>
    <w:multiLevelType w:val="multilevel"/>
    <w:tmpl w:val="086EBE5A"/>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4" w15:restartNumberingAfterBreak="0">
    <w:nsid w:val="5F852D4A"/>
    <w:multiLevelType w:val="multilevel"/>
    <w:tmpl w:val="35427566"/>
    <w:lvl w:ilvl="0">
      <w:start w:val="5"/>
      <w:numFmt w:val="decimal"/>
      <w:lvlText w:val="(%1)"/>
      <w:lvlJc w:val="left"/>
      <w:pPr>
        <w:ind w:left="537"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5" w15:restartNumberingAfterBreak="0">
    <w:nsid w:val="653F6299"/>
    <w:multiLevelType w:val="hybridMultilevel"/>
    <w:tmpl w:val="A9406BF8"/>
    <w:lvl w:ilvl="0" w:tplc="56E4C15E">
      <w:start w:val="1"/>
      <w:numFmt w:val="decimal"/>
      <w:lvlText w:val="%1)"/>
      <w:lvlJc w:val="left"/>
      <w:pPr>
        <w:ind w:left="720" w:hanging="360"/>
      </w:pPr>
    </w:lvl>
    <w:lvl w:ilvl="1" w:tplc="C3367D12">
      <w:start w:val="1"/>
      <w:numFmt w:val="lowerLetter"/>
      <w:lvlText w:val="%2."/>
      <w:lvlJc w:val="left"/>
      <w:pPr>
        <w:ind w:left="1440" w:hanging="360"/>
      </w:pPr>
    </w:lvl>
    <w:lvl w:ilvl="2" w:tplc="AAF4C7D8">
      <w:start w:val="1"/>
      <w:numFmt w:val="lowerRoman"/>
      <w:lvlText w:val="%3."/>
      <w:lvlJc w:val="right"/>
      <w:pPr>
        <w:ind w:left="2160" w:hanging="180"/>
      </w:pPr>
    </w:lvl>
    <w:lvl w:ilvl="3" w:tplc="650AB328">
      <w:start w:val="1"/>
      <w:numFmt w:val="decimal"/>
      <w:lvlText w:val="%4."/>
      <w:lvlJc w:val="left"/>
      <w:pPr>
        <w:ind w:left="2880" w:hanging="360"/>
      </w:pPr>
    </w:lvl>
    <w:lvl w:ilvl="4" w:tplc="7DF6EA84">
      <w:start w:val="1"/>
      <w:numFmt w:val="lowerLetter"/>
      <w:lvlText w:val="%5."/>
      <w:lvlJc w:val="left"/>
      <w:pPr>
        <w:ind w:left="3600" w:hanging="360"/>
      </w:pPr>
    </w:lvl>
    <w:lvl w:ilvl="5" w:tplc="518610C8">
      <w:start w:val="1"/>
      <w:numFmt w:val="lowerRoman"/>
      <w:lvlText w:val="%6."/>
      <w:lvlJc w:val="right"/>
      <w:pPr>
        <w:ind w:left="4320" w:hanging="180"/>
      </w:pPr>
    </w:lvl>
    <w:lvl w:ilvl="6" w:tplc="164601B6">
      <w:start w:val="1"/>
      <w:numFmt w:val="decimal"/>
      <w:lvlText w:val="%7."/>
      <w:lvlJc w:val="left"/>
      <w:pPr>
        <w:ind w:left="5040" w:hanging="360"/>
      </w:pPr>
    </w:lvl>
    <w:lvl w:ilvl="7" w:tplc="0E0421CA">
      <w:start w:val="1"/>
      <w:numFmt w:val="lowerLetter"/>
      <w:lvlText w:val="%8."/>
      <w:lvlJc w:val="left"/>
      <w:pPr>
        <w:ind w:left="5760" w:hanging="360"/>
      </w:pPr>
    </w:lvl>
    <w:lvl w:ilvl="8" w:tplc="BA303386">
      <w:start w:val="1"/>
      <w:numFmt w:val="lowerRoman"/>
      <w:lvlText w:val="%9."/>
      <w:lvlJc w:val="right"/>
      <w:pPr>
        <w:ind w:left="6480" w:hanging="180"/>
      </w:pPr>
    </w:lvl>
  </w:abstractNum>
  <w:abstractNum w:abstractNumId="16" w15:restartNumberingAfterBreak="0">
    <w:nsid w:val="6693562C"/>
    <w:multiLevelType w:val="hybridMultilevel"/>
    <w:tmpl w:val="8578EE30"/>
    <w:lvl w:ilvl="0" w:tplc="FC0C238E">
      <w:start w:val="1"/>
      <w:numFmt w:val="upperLetter"/>
      <w:lvlText w:val="%1."/>
      <w:lvlJc w:val="left"/>
      <w:pPr>
        <w:ind w:left="1912" w:hanging="360"/>
      </w:pPr>
      <w:rPr>
        <w:rFonts w:hint="default"/>
      </w:rPr>
    </w:lvl>
    <w:lvl w:ilvl="1" w:tplc="04060019" w:tentative="1">
      <w:start w:val="1"/>
      <w:numFmt w:val="lowerLetter"/>
      <w:lvlText w:val="%2."/>
      <w:lvlJc w:val="left"/>
      <w:pPr>
        <w:ind w:left="2632" w:hanging="360"/>
      </w:pPr>
    </w:lvl>
    <w:lvl w:ilvl="2" w:tplc="0406001B" w:tentative="1">
      <w:start w:val="1"/>
      <w:numFmt w:val="lowerRoman"/>
      <w:lvlText w:val="%3."/>
      <w:lvlJc w:val="right"/>
      <w:pPr>
        <w:ind w:left="3352" w:hanging="180"/>
      </w:pPr>
    </w:lvl>
    <w:lvl w:ilvl="3" w:tplc="0406000F" w:tentative="1">
      <w:start w:val="1"/>
      <w:numFmt w:val="decimal"/>
      <w:lvlText w:val="%4."/>
      <w:lvlJc w:val="left"/>
      <w:pPr>
        <w:ind w:left="4072" w:hanging="360"/>
      </w:pPr>
    </w:lvl>
    <w:lvl w:ilvl="4" w:tplc="04060019" w:tentative="1">
      <w:start w:val="1"/>
      <w:numFmt w:val="lowerLetter"/>
      <w:lvlText w:val="%5."/>
      <w:lvlJc w:val="left"/>
      <w:pPr>
        <w:ind w:left="4792" w:hanging="360"/>
      </w:pPr>
    </w:lvl>
    <w:lvl w:ilvl="5" w:tplc="0406001B" w:tentative="1">
      <w:start w:val="1"/>
      <w:numFmt w:val="lowerRoman"/>
      <w:lvlText w:val="%6."/>
      <w:lvlJc w:val="right"/>
      <w:pPr>
        <w:ind w:left="5512" w:hanging="180"/>
      </w:pPr>
    </w:lvl>
    <w:lvl w:ilvl="6" w:tplc="0406000F" w:tentative="1">
      <w:start w:val="1"/>
      <w:numFmt w:val="decimal"/>
      <w:lvlText w:val="%7."/>
      <w:lvlJc w:val="left"/>
      <w:pPr>
        <w:ind w:left="6232" w:hanging="360"/>
      </w:pPr>
    </w:lvl>
    <w:lvl w:ilvl="7" w:tplc="04060019" w:tentative="1">
      <w:start w:val="1"/>
      <w:numFmt w:val="lowerLetter"/>
      <w:lvlText w:val="%8."/>
      <w:lvlJc w:val="left"/>
      <w:pPr>
        <w:ind w:left="6952" w:hanging="360"/>
      </w:pPr>
    </w:lvl>
    <w:lvl w:ilvl="8" w:tplc="0406001B" w:tentative="1">
      <w:start w:val="1"/>
      <w:numFmt w:val="lowerRoman"/>
      <w:lvlText w:val="%9."/>
      <w:lvlJc w:val="right"/>
      <w:pPr>
        <w:ind w:left="7672" w:hanging="180"/>
      </w:pPr>
    </w:lvl>
  </w:abstractNum>
  <w:abstractNum w:abstractNumId="17" w15:restartNumberingAfterBreak="0">
    <w:nsid w:val="67B428F7"/>
    <w:multiLevelType w:val="hybridMultilevel"/>
    <w:tmpl w:val="A4225CAA"/>
    <w:lvl w:ilvl="0" w:tplc="1952A184">
      <w:start w:val="1"/>
      <w:numFmt w:val="decimal"/>
      <w:lvlText w:val="%1."/>
      <w:lvlJc w:val="left"/>
      <w:pPr>
        <w:ind w:left="720" w:hanging="360"/>
      </w:pPr>
      <w:rPr>
        <w:rFonts w:hint="default"/>
      </w:rPr>
    </w:lvl>
    <w:lvl w:ilvl="1" w:tplc="E0E66CA8" w:tentative="1">
      <w:start w:val="1"/>
      <w:numFmt w:val="lowerLetter"/>
      <w:lvlText w:val="%2."/>
      <w:lvlJc w:val="left"/>
      <w:pPr>
        <w:ind w:left="1440" w:hanging="360"/>
      </w:pPr>
    </w:lvl>
    <w:lvl w:ilvl="2" w:tplc="D10E9CFA" w:tentative="1">
      <w:start w:val="1"/>
      <w:numFmt w:val="lowerRoman"/>
      <w:lvlText w:val="%3."/>
      <w:lvlJc w:val="right"/>
      <w:pPr>
        <w:ind w:left="2160" w:hanging="180"/>
      </w:pPr>
    </w:lvl>
    <w:lvl w:ilvl="3" w:tplc="BE987DA8" w:tentative="1">
      <w:start w:val="1"/>
      <w:numFmt w:val="decimal"/>
      <w:lvlText w:val="%4."/>
      <w:lvlJc w:val="left"/>
      <w:pPr>
        <w:ind w:left="2880" w:hanging="360"/>
      </w:pPr>
    </w:lvl>
    <w:lvl w:ilvl="4" w:tplc="F31402B2" w:tentative="1">
      <w:start w:val="1"/>
      <w:numFmt w:val="lowerLetter"/>
      <w:lvlText w:val="%5."/>
      <w:lvlJc w:val="left"/>
      <w:pPr>
        <w:ind w:left="3600" w:hanging="360"/>
      </w:pPr>
    </w:lvl>
    <w:lvl w:ilvl="5" w:tplc="E9D065EC" w:tentative="1">
      <w:start w:val="1"/>
      <w:numFmt w:val="lowerRoman"/>
      <w:lvlText w:val="%6."/>
      <w:lvlJc w:val="right"/>
      <w:pPr>
        <w:ind w:left="4320" w:hanging="180"/>
      </w:pPr>
    </w:lvl>
    <w:lvl w:ilvl="6" w:tplc="7ADA808A" w:tentative="1">
      <w:start w:val="1"/>
      <w:numFmt w:val="decimal"/>
      <w:lvlText w:val="%7."/>
      <w:lvlJc w:val="left"/>
      <w:pPr>
        <w:ind w:left="5040" w:hanging="360"/>
      </w:pPr>
    </w:lvl>
    <w:lvl w:ilvl="7" w:tplc="A4F276D6" w:tentative="1">
      <w:start w:val="1"/>
      <w:numFmt w:val="lowerLetter"/>
      <w:lvlText w:val="%8."/>
      <w:lvlJc w:val="left"/>
      <w:pPr>
        <w:ind w:left="5760" w:hanging="360"/>
      </w:pPr>
    </w:lvl>
    <w:lvl w:ilvl="8" w:tplc="79203E78" w:tentative="1">
      <w:start w:val="1"/>
      <w:numFmt w:val="lowerRoman"/>
      <w:lvlText w:val="%9."/>
      <w:lvlJc w:val="right"/>
      <w:pPr>
        <w:ind w:left="6480" w:hanging="180"/>
      </w:pPr>
    </w:lvl>
  </w:abstractNum>
  <w:abstractNum w:abstractNumId="18" w15:restartNumberingAfterBreak="0">
    <w:nsid w:val="700B2A74"/>
    <w:multiLevelType w:val="hybridMultilevel"/>
    <w:tmpl w:val="92CC1850"/>
    <w:lvl w:ilvl="0" w:tplc="A45CEE72">
      <w:start w:val="1"/>
      <w:numFmt w:val="upperLetter"/>
      <w:lvlText w:val="%1."/>
      <w:lvlJc w:val="left"/>
      <w:pPr>
        <w:ind w:left="361" w:hanging="360"/>
      </w:pPr>
      <w:rPr>
        <w:rFonts w:hint="default"/>
      </w:rPr>
    </w:lvl>
    <w:lvl w:ilvl="1" w:tplc="144E635A" w:tentative="1">
      <w:start w:val="1"/>
      <w:numFmt w:val="lowerLetter"/>
      <w:lvlText w:val="%2."/>
      <w:lvlJc w:val="left"/>
      <w:pPr>
        <w:ind w:left="1081" w:hanging="360"/>
      </w:pPr>
    </w:lvl>
    <w:lvl w:ilvl="2" w:tplc="06A8AFAA" w:tentative="1">
      <w:start w:val="1"/>
      <w:numFmt w:val="lowerRoman"/>
      <w:lvlText w:val="%3."/>
      <w:lvlJc w:val="right"/>
      <w:pPr>
        <w:ind w:left="1801" w:hanging="180"/>
      </w:pPr>
    </w:lvl>
    <w:lvl w:ilvl="3" w:tplc="98D47F00" w:tentative="1">
      <w:start w:val="1"/>
      <w:numFmt w:val="decimal"/>
      <w:lvlText w:val="%4."/>
      <w:lvlJc w:val="left"/>
      <w:pPr>
        <w:ind w:left="2521" w:hanging="360"/>
      </w:pPr>
    </w:lvl>
    <w:lvl w:ilvl="4" w:tplc="BA62FAA4" w:tentative="1">
      <w:start w:val="1"/>
      <w:numFmt w:val="lowerLetter"/>
      <w:lvlText w:val="%5."/>
      <w:lvlJc w:val="left"/>
      <w:pPr>
        <w:ind w:left="3241" w:hanging="360"/>
      </w:pPr>
    </w:lvl>
    <w:lvl w:ilvl="5" w:tplc="146603A6" w:tentative="1">
      <w:start w:val="1"/>
      <w:numFmt w:val="lowerRoman"/>
      <w:lvlText w:val="%6."/>
      <w:lvlJc w:val="right"/>
      <w:pPr>
        <w:ind w:left="3961" w:hanging="180"/>
      </w:pPr>
    </w:lvl>
    <w:lvl w:ilvl="6" w:tplc="6D48FFA2" w:tentative="1">
      <w:start w:val="1"/>
      <w:numFmt w:val="decimal"/>
      <w:lvlText w:val="%7."/>
      <w:lvlJc w:val="left"/>
      <w:pPr>
        <w:ind w:left="4681" w:hanging="360"/>
      </w:pPr>
    </w:lvl>
    <w:lvl w:ilvl="7" w:tplc="8EF830B4" w:tentative="1">
      <w:start w:val="1"/>
      <w:numFmt w:val="lowerLetter"/>
      <w:lvlText w:val="%8."/>
      <w:lvlJc w:val="left"/>
      <w:pPr>
        <w:ind w:left="5401" w:hanging="360"/>
      </w:pPr>
    </w:lvl>
    <w:lvl w:ilvl="8" w:tplc="F7FAD2D0" w:tentative="1">
      <w:start w:val="1"/>
      <w:numFmt w:val="lowerRoman"/>
      <w:lvlText w:val="%9."/>
      <w:lvlJc w:val="right"/>
      <w:pPr>
        <w:ind w:left="6121" w:hanging="180"/>
      </w:pPr>
    </w:lvl>
  </w:abstractNum>
  <w:abstractNum w:abstractNumId="19" w15:restartNumberingAfterBreak="0">
    <w:nsid w:val="77DA3E9F"/>
    <w:multiLevelType w:val="multilevel"/>
    <w:tmpl w:val="3E1AE49E"/>
    <w:lvl w:ilvl="0">
      <w:start w:val="1"/>
      <w:numFmt w:val="decimal"/>
      <w:lvlText w:val="%1."/>
      <w:lvlJc w:val="left"/>
      <w:pPr>
        <w:ind w:left="10" w:firstLine="0"/>
      </w:pPr>
    </w:lvl>
    <w:lvl w:ilvl="1">
      <w:start w:val="1"/>
      <w:numFmt w:val="lowerLetter"/>
      <w:lvlText w:val="%2"/>
      <w:lvlJc w:val="left"/>
      <w:pPr>
        <w:ind w:left="1080" w:firstLine="0"/>
      </w:pPr>
    </w:lvl>
    <w:lvl w:ilvl="2">
      <w:start w:val="1"/>
      <w:numFmt w:val="lowerRoman"/>
      <w:lvlText w:val="%3"/>
      <w:lvlJc w:val="left"/>
      <w:pPr>
        <w:ind w:left="180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396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num w:numId="1">
    <w:abstractNumId w:val="10"/>
  </w:num>
  <w:num w:numId="2">
    <w:abstractNumId w:val="14"/>
  </w:num>
  <w:num w:numId="3">
    <w:abstractNumId w:val="9"/>
  </w:num>
  <w:num w:numId="4">
    <w:abstractNumId w:val="5"/>
  </w:num>
  <w:num w:numId="5">
    <w:abstractNumId w:val="12"/>
  </w:num>
  <w:num w:numId="6">
    <w:abstractNumId w:val="7"/>
  </w:num>
  <w:num w:numId="7">
    <w:abstractNumId w:val="0"/>
  </w:num>
  <w:num w:numId="8">
    <w:abstractNumId w:val="1"/>
  </w:num>
  <w:num w:numId="9">
    <w:abstractNumId w:val="19"/>
  </w:num>
  <w:num w:numId="10">
    <w:abstractNumId w:val="4"/>
  </w:num>
  <w:num w:numId="11">
    <w:abstractNumId w:val="6"/>
  </w:num>
  <w:num w:numId="12">
    <w:abstractNumId w:val="3"/>
  </w:num>
  <w:num w:numId="13">
    <w:abstractNumId w:val="8"/>
  </w:num>
  <w:num w:numId="14">
    <w:abstractNumId w:val="13"/>
  </w:num>
  <w:num w:numId="15">
    <w:abstractNumId w:val="17"/>
  </w:num>
  <w:num w:numId="16">
    <w:abstractNumId w:val="18"/>
  </w:num>
  <w:num w:numId="17">
    <w:abstractNumId w:val="2"/>
  </w:num>
  <w:num w:numId="18">
    <w:abstractNumId w:val="11"/>
  </w:num>
  <w:num w:numId="19">
    <w:abstractNumId w:val="1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304"/>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18"/>
    <w:rsid w:val="00085168"/>
    <w:rsid w:val="000A1146"/>
    <w:rsid w:val="000E78C8"/>
    <w:rsid w:val="00143C8D"/>
    <w:rsid w:val="00241962"/>
    <w:rsid w:val="002519AC"/>
    <w:rsid w:val="003D3B18"/>
    <w:rsid w:val="003D7BB4"/>
    <w:rsid w:val="004B7DB8"/>
    <w:rsid w:val="00742E23"/>
    <w:rsid w:val="00773339"/>
    <w:rsid w:val="00791DF1"/>
    <w:rsid w:val="009128A8"/>
    <w:rsid w:val="00C76B6F"/>
    <w:rsid w:val="00CA3F9E"/>
    <w:rsid w:val="00CC5182"/>
    <w:rsid w:val="00CD138D"/>
    <w:rsid w:val="00D25142"/>
    <w:rsid w:val="00ED56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49D8"/>
  <w15:chartTrackingRefBased/>
  <w15:docId w15:val="{77A919CE-393A-438D-8C15-ACCD757E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B18"/>
    <w:pPr>
      <w:spacing w:after="0" w:line="240" w:lineRule="auto"/>
    </w:pPr>
    <w:rPr>
      <w:rFonts w:ascii="Liberation Serif" w:eastAsia="NSimSun" w:hAnsi="Liberation Serif" w:cs="Arial"/>
      <w:kern w:val="2"/>
      <w:sz w:val="24"/>
      <w:szCs w:val="24"/>
      <w:lang w:eastAsia="zh-CN" w:bidi="hi-IN"/>
    </w:rPr>
  </w:style>
  <w:style w:type="paragraph" w:styleId="Overskrift1">
    <w:name w:val="heading 1"/>
    <w:basedOn w:val="Normal"/>
    <w:next w:val="Normal"/>
    <w:link w:val="Overskrift1Tegn"/>
    <w:uiPriority w:val="9"/>
    <w:qFormat/>
    <w:rsid w:val="009128A8"/>
    <w:pPr>
      <w:keepNext/>
      <w:keepLines/>
      <w:spacing w:before="240"/>
      <w:outlineLvl w:val="0"/>
    </w:pPr>
    <w:rPr>
      <w:rFonts w:asciiTheme="majorHAnsi" w:eastAsiaTheme="majorEastAsia" w:hAnsiTheme="majorHAnsi" w:cstheme="majorBidi"/>
      <w:color w:val="2F5496" w:themeColor="accent1" w:themeShade="BF"/>
      <w:kern w:val="0"/>
      <w:sz w:val="32"/>
      <w:szCs w:val="32"/>
      <w:lang w:eastAsia="da-DK" w:bidi="ar-SA"/>
    </w:rPr>
  </w:style>
  <w:style w:type="paragraph" w:styleId="Overskrift2">
    <w:name w:val="heading 2"/>
    <w:basedOn w:val="Normal"/>
    <w:next w:val="Normal"/>
    <w:link w:val="Overskrift2Tegn"/>
    <w:uiPriority w:val="9"/>
    <w:semiHidden/>
    <w:unhideWhenUsed/>
    <w:qFormat/>
    <w:rsid w:val="009128A8"/>
    <w:pPr>
      <w:keepNext/>
      <w:keepLines/>
      <w:spacing w:before="40"/>
      <w:outlineLvl w:val="1"/>
    </w:pPr>
    <w:rPr>
      <w:rFonts w:asciiTheme="majorHAnsi" w:eastAsiaTheme="majorEastAsia" w:hAnsiTheme="majorHAnsi" w:cstheme="majorBidi"/>
      <w:color w:val="2F5496" w:themeColor="accent1" w:themeShade="BF"/>
      <w:kern w:val="0"/>
      <w:sz w:val="26"/>
      <w:szCs w:val="26"/>
      <w:lang w:eastAsia="da-DK"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3D3B18"/>
    <w:rPr>
      <w:sz w:val="16"/>
      <w:szCs w:val="16"/>
    </w:rPr>
  </w:style>
  <w:style w:type="paragraph" w:styleId="Kommentartekst">
    <w:name w:val="annotation text"/>
    <w:basedOn w:val="Normal"/>
    <w:link w:val="KommentartekstTegn"/>
    <w:uiPriority w:val="99"/>
    <w:semiHidden/>
    <w:unhideWhenUsed/>
    <w:rsid w:val="003D3B18"/>
    <w:rPr>
      <w:rFonts w:cs="Mangal"/>
      <w:sz w:val="20"/>
      <w:szCs w:val="18"/>
    </w:rPr>
  </w:style>
  <w:style w:type="character" w:customStyle="1" w:styleId="KommentartekstTegn">
    <w:name w:val="Kommentartekst Tegn"/>
    <w:basedOn w:val="Standardskrifttypeiafsnit"/>
    <w:link w:val="Kommentartekst"/>
    <w:uiPriority w:val="99"/>
    <w:semiHidden/>
    <w:rsid w:val="003D3B18"/>
    <w:rPr>
      <w:rFonts w:ascii="Liberation Serif" w:eastAsia="NSimSun" w:hAnsi="Liberation Serif" w:cs="Mangal"/>
      <w:kern w:val="2"/>
      <w:sz w:val="20"/>
      <w:szCs w:val="18"/>
      <w:lang w:eastAsia="zh-CN" w:bidi="hi-IN"/>
    </w:rPr>
  </w:style>
  <w:style w:type="paragraph" w:styleId="Sidefod">
    <w:name w:val="footer"/>
    <w:basedOn w:val="Normal"/>
    <w:link w:val="SidefodTegn"/>
    <w:uiPriority w:val="99"/>
    <w:unhideWhenUsed/>
    <w:rsid w:val="003D3B18"/>
    <w:pPr>
      <w:tabs>
        <w:tab w:val="center" w:pos="4819"/>
        <w:tab w:val="right" w:pos="9638"/>
      </w:tabs>
    </w:pPr>
    <w:rPr>
      <w:rFonts w:cs="Mangal"/>
      <w:szCs w:val="21"/>
    </w:rPr>
  </w:style>
  <w:style w:type="character" w:customStyle="1" w:styleId="SidefodTegn">
    <w:name w:val="Sidefod Tegn"/>
    <w:basedOn w:val="Standardskrifttypeiafsnit"/>
    <w:link w:val="Sidefod"/>
    <w:uiPriority w:val="99"/>
    <w:rsid w:val="003D3B18"/>
    <w:rPr>
      <w:rFonts w:ascii="Liberation Serif" w:eastAsia="NSimSun" w:hAnsi="Liberation Serif" w:cs="Mangal"/>
      <w:kern w:val="2"/>
      <w:sz w:val="24"/>
      <w:szCs w:val="21"/>
      <w:lang w:eastAsia="zh-CN" w:bidi="hi-IN"/>
    </w:rPr>
  </w:style>
  <w:style w:type="paragraph" w:styleId="Listeafsnit">
    <w:name w:val="List Paragraph"/>
    <w:basedOn w:val="Normal"/>
    <w:uiPriority w:val="34"/>
    <w:qFormat/>
    <w:rsid w:val="003D3B18"/>
    <w:pPr>
      <w:ind w:left="720"/>
      <w:contextualSpacing/>
    </w:pPr>
    <w:rPr>
      <w:rFonts w:cs="Mangal"/>
      <w:szCs w:val="21"/>
    </w:rPr>
  </w:style>
  <w:style w:type="paragraph" w:styleId="Fodnotetekst">
    <w:name w:val="footnote text"/>
    <w:basedOn w:val="Normal"/>
    <w:link w:val="FodnotetekstTegn"/>
    <w:uiPriority w:val="99"/>
    <w:semiHidden/>
    <w:unhideWhenUsed/>
    <w:rsid w:val="003D3B18"/>
    <w:rPr>
      <w:rFonts w:cs="Mangal"/>
      <w:sz w:val="20"/>
      <w:szCs w:val="18"/>
    </w:rPr>
  </w:style>
  <w:style w:type="character" w:customStyle="1" w:styleId="FodnotetekstTegn">
    <w:name w:val="Fodnotetekst Tegn"/>
    <w:basedOn w:val="Standardskrifttypeiafsnit"/>
    <w:link w:val="Fodnotetekst"/>
    <w:uiPriority w:val="99"/>
    <w:semiHidden/>
    <w:rsid w:val="003D3B18"/>
    <w:rPr>
      <w:rFonts w:ascii="Liberation Serif" w:eastAsia="NSimSun" w:hAnsi="Liberation Serif" w:cs="Mangal"/>
      <w:kern w:val="2"/>
      <w:sz w:val="20"/>
      <w:szCs w:val="18"/>
      <w:lang w:eastAsia="zh-CN" w:bidi="hi-IN"/>
    </w:rPr>
  </w:style>
  <w:style w:type="character" w:styleId="Fodnotehenvisning">
    <w:name w:val="footnote reference"/>
    <w:basedOn w:val="Standardskrifttypeiafsnit"/>
    <w:uiPriority w:val="99"/>
    <w:semiHidden/>
    <w:unhideWhenUsed/>
    <w:rsid w:val="003D3B18"/>
    <w:rPr>
      <w:vertAlign w:val="superscript"/>
    </w:rPr>
  </w:style>
  <w:style w:type="table" w:styleId="Tabel-Gitter">
    <w:name w:val="Table Grid"/>
    <w:basedOn w:val="Tabel-Normal"/>
    <w:uiPriority w:val="39"/>
    <w:rsid w:val="003D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9128A8"/>
    <w:rPr>
      <w:rFonts w:asciiTheme="majorHAnsi" w:eastAsiaTheme="majorEastAsia" w:hAnsiTheme="majorHAnsi" w:cstheme="majorBidi"/>
      <w:color w:val="2F5496" w:themeColor="accent1" w:themeShade="BF"/>
      <w:sz w:val="32"/>
      <w:szCs w:val="32"/>
      <w:lang w:eastAsia="da-DK"/>
    </w:rPr>
  </w:style>
  <w:style w:type="character" w:customStyle="1" w:styleId="Overskrift2Tegn">
    <w:name w:val="Overskrift 2 Tegn"/>
    <w:basedOn w:val="Standardskrifttypeiafsnit"/>
    <w:link w:val="Overskrift2"/>
    <w:uiPriority w:val="9"/>
    <w:semiHidden/>
    <w:rsid w:val="009128A8"/>
    <w:rPr>
      <w:rFonts w:asciiTheme="majorHAnsi" w:eastAsiaTheme="majorEastAsia" w:hAnsiTheme="majorHAnsi" w:cstheme="majorBidi"/>
      <w:color w:val="2F5496" w:themeColor="accent1" w:themeShade="BF"/>
      <w:sz w:val="26"/>
      <w:szCs w:val="26"/>
      <w:lang w:eastAsia="da-DK"/>
    </w:rPr>
  </w:style>
  <w:style w:type="paragraph" w:styleId="Kommentaremne">
    <w:name w:val="annotation subject"/>
    <w:basedOn w:val="Kommentartekst"/>
    <w:next w:val="Kommentartekst"/>
    <w:link w:val="KommentaremneTegn"/>
    <w:uiPriority w:val="99"/>
    <w:semiHidden/>
    <w:unhideWhenUsed/>
    <w:rsid w:val="00CD138D"/>
    <w:rPr>
      <w:b/>
      <w:bCs/>
    </w:rPr>
  </w:style>
  <w:style w:type="character" w:customStyle="1" w:styleId="KommentaremneTegn">
    <w:name w:val="Kommentaremne Tegn"/>
    <w:basedOn w:val="KommentartekstTegn"/>
    <w:link w:val="Kommentaremne"/>
    <w:uiPriority w:val="99"/>
    <w:semiHidden/>
    <w:rsid w:val="00CD138D"/>
    <w:rPr>
      <w:rFonts w:ascii="Liberation Serif" w:eastAsia="NSimSun" w:hAnsi="Liberation Serif" w:cs="Mangal"/>
      <w:b/>
      <w:bCs/>
      <w:kern w:val="2"/>
      <w:sz w:val="20"/>
      <w:szCs w:val="18"/>
      <w:lang w:eastAsia="zh-CN" w:bidi="hi-IN"/>
    </w:rPr>
  </w:style>
  <w:style w:type="paragraph" w:styleId="Markeringsbobletekst">
    <w:name w:val="Balloon Text"/>
    <w:basedOn w:val="Normal"/>
    <w:link w:val="MarkeringsbobletekstTegn"/>
    <w:uiPriority w:val="99"/>
    <w:semiHidden/>
    <w:unhideWhenUsed/>
    <w:rsid w:val="004B7DB8"/>
    <w:rPr>
      <w:rFonts w:ascii="Segoe UI" w:hAnsi="Segoe UI" w:cs="Mangal"/>
      <w:sz w:val="18"/>
      <w:szCs w:val="16"/>
    </w:rPr>
  </w:style>
  <w:style w:type="character" w:customStyle="1" w:styleId="MarkeringsbobletekstTegn">
    <w:name w:val="Markeringsbobletekst Tegn"/>
    <w:basedOn w:val="Standardskrifttypeiafsnit"/>
    <w:link w:val="Markeringsbobletekst"/>
    <w:uiPriority w:val="99"/>
    <w:semiHidden/>
    <w:rsid w:val="004B7DB8"/>
    <w:rPr>
      <w:rFonts w:ascii="Segoe UI" w:eastAsia="N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9657</Words>
  <Characters>58909</Characters>
  <Application>Microsoft Office Word</Application>
  <DocSecurity>4</DocSecurity>
  <Lines>490</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Kofoed Mortensen</dc:creator>
  <cp:keywords/>
  <dc:description/>
  <cp:lastModifiedBy>Morten Nornild</cp:lastModifiedBy>
  <cp:revision>2</cp:revision>
  <dcterms:created xsi:type="dcterms:W3CDTF">2023-02-18T17:46:00Z</dcterms:created>
  <dcterms:modified xsi:type="dcterms:W3CDTF">2023-02-18T17:46:00Z</dcterms:modified>
</cp:coreProperties>
</file>